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W w:w="975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3116"/>
        <w:gridCol w:w="3408"/>
      </w:tblGrid>
      <w:tr w:rsidR="00904F4D" w:rsidTr="00904F4D">
        <w:tc>
          <w:tcPr>
            <w:tcW w:w="3227" w:type="dxa"/>
          </w:tcPr>
          <w:p w:rsidR="00904F4D" w:rsidRDefault="00904F4D">
            <w:pPr>
              <w:tabs>
                <w:tab w:val="left" w:pos="567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904F4D" w:rsidRDefault="00904F4D">
            <w:pPr>
              <w:tabs>
                <w:tab w:val="left" w:pos="567"/>
              </w:tabs>
              <w:spacing w:after="0" w:line="28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Заместитель начальника управления труда и социальной защиты населения Шпаковского муниципального района </w:t>
            </w:r>
          </w:p>
          <w:p w:rsidR="00904F4D" w:rsidRDefault="00904F4D">
            <w:pPr>
              <w:tabs>
                <w:tab w:val="left" w:pos="567"/>
              </w:tabs>
              <w:spacing w:after="0" w:line="28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___________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А.В.Катаев</w:t>
            </w:r>
            <w:proofErr w:type="spellEnd"/>
          </w:p>
          <w:p w:rsidR="00904F4D" w:rsidRDefault="00904F4D">
            <w:pPr>
              <w:tabs>
                <w:tab w:val="left" w:pos="567"/>
              </w:tabs>
              <w:spacing w:after="0" w:line="28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«___»_________2017 г.</w:t>
            </w:r>
          </w:p>
        </w:tc>
        <w:tc>
          <w:tcPr>
            <w:tcW w:w="3118" w:type="dxa"/>
            <w:hideMark/>
          </w:tcPr>
          <w:p w:rsidR="00904F4D" w:rsidRDefault="00904F4D">
            <w:pPr>
              <w:tabs>
                <w:tab w:val="left" w:pos="567"/>
              </w:tabs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СОГЛАСОВАНО</w:t>
            </w:r>
          </w:p>
          <w:p w:rsidR="00904F4D" w:rsidRDefault="00904F4D">
            <w:pPr>
              <w:tabs>
                <w:tab w:val="left" w:pos="567"/>
              </w:tabs>
              <w:spacing w:after="0" w:line="28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Начальник отдела образования администрации Шпаковского муниципального района</w:t>
            </w:r>
          </w:p>
          <w:p w:rsidR="00904F4D" w:rsidRDefault="00904F4D">
            <w:pPr>
              <w:tabs>
                <w:tab w:val="left" w:pos="567"/>
              </w:tabs>
              <w:spacing w:after="0" w:line="28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________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Н.В.Стукалова</w:t>
            </w:r>
            <w:proofErr w:type="spellEnd"/>
          </w:p>
          <w:p w:rsidR="00904F4D" w:rsidRDefault="00904F4D">
            <w:pPr>
              <w:tabs>
                <w:tab w:val="left" w:pos="567"/>
              </w:tabs>
              <w:spacing w:after="0" w:line="28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«___»_________2017 г.</w:t>
            </w:r>
          </w:p>
        </w:tc>
        <w:tc>
          <w:tcPr>
            <w:tcW w:w="3410" w:type="dxa"/>
          </w:tcPr>
          <w:p w:rsidR="00904F4D" w:rsidRDefault="00904F4D">
            <w:pPr>
              <w:tabs>
                <w:tab w:val="left" w:pos="567"/>
              </w:tabs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СОГЛАСОВАНО</w:t>
            </w:r>
          </w:p>
          <w:p w:rsidR="00904F4D" w:rsidRDefault="00904F4D">
            <w:pPr>
              <w:tabs>
                <w:tab w:val="left" w:pos="567"/>
              </w:tabs>
              <w:spacing w:after="0" w:line="280" w:lineRule="exact"/>
              <w:ind w:left="3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Начальник отдела культуры администрации Шпаковского муниципального района</w:t>
            </w:r>
          </w:p>
          <w:p w:rsidR="00904F4D" w:rsidRDefault="00904F4D">
            <w:pPr>
              <w:tabs>
                <w:tab w:val="left" w:pos="567"/>
              </w:tabs>
              <w:spacing w:after="0" w:line="280" w:lineRule="exact"/>
              <w:ind w:left="3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904F4D" w:rsidRDefault="00904F4D">
            <w:pPr>
              <w:tabs>
                <w:tab w:val="left" w:pos="567"/>
              </w:tabs>
              <w:spacing w:after="0" w:line="280" w:lineRule="exact"/>
              <w:ind w:left="3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_________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Ю.К.Куракина</w:t>
            </w:r>
            <w:proofErr w:type="spellEnd"/>
          </w:p>
          <w:p w:rsidR="00904F4D" w:rsidRDefault="00904F4D">
            <w:pPr>
              <w:tabs>
                <w:tab w:val="left" w:pos="567"/>
              </w:tabs>
              <w:spacing w:after="0" w:line="280" w:lineRule="exact"/>
              <w:ind w:left="3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«___»___________2017 г.</w:t>
            </w:r>
          </w:p>
        </w:tc>
      </w:tr>
    </w:tbl>
    <w:p w:rsidR="00904F4D" w:rsidRDefault="00904F4D" w:rsidP="00904F4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</w:p>
    <w:p w:rsidR="00904F4D" w:rsidRDefault="00904F4D" w:rsidP="00904F4D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04F4D" w:rsidRDefault="00904F4D" w:rsidP="00904F4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904F4D" w:rsidRDefault="00904F4D" w:rsidP="00904F4D">
      <w:pPr>
        <w:tabs>
          <w:tab w:val="left" w:pos="567"/>
        </w:tabs>
        <w:spacing w:after="0" w:line="240" w:lineRule="exac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aps/>
          <w:color w:val="auto"/>
          <w:sz w:val="28"/>
          <w:szCs w:val="28"/>
        </w:rPr>
        <w:t xml:space="preserve">Муниципальная программа </w:t>
      </w:r>
    </w:p>
    <w:p w:rsidR="00904F4D" w:rsidRDefault="00904F4D" w:rsidP="00904F4D">
      <w:pPr>
        <w:tabs>
          <w:tab w:val="left" w:pos="567"/>
        </w:tabs>
        <w:spacing w:after="0" w:line="240" w:lineRule="exac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Шпаковского муниципального района Ставропольского края </w:t>
      </w:r>
    </w:p>
    <w:p w:rsidR="00904F4D" w:rsidRDefault="00904F4D" w:rsidP="00904F4D">
      <w:pPr>
        <w:tabs>
          <w:tab w:val="left" w:pos="567"/>
        </w:tabs>
        <w:spacing w:after="0" w:line="240" w:lineRule="exac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«Социальная поддержка граждан» </w:t>
      </w:r>
    </w:p>
    <w:p w:rsidR="00904F4D" w:rsidRDefault="00904F4D" w:rsidP="00904F4D">
      <w:pPr>
        <w:tabs>
          <w:tab w:val="left" w:pos="567"/>
        </w:tabs>
        <w:spacing w:after="0" w:line="240" w:lineRule="exac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04F4D" w:rsidRDefault="00904F4D" w:rsidP="00904F4D">
      <w:pPr>
        <w:tabs>
          <w:tab w:val="left" w:pos="567"/>
        </w:tabs>
        <w:spacing w:after="0" w:line="240" w:lineRule="exac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ПАСПОРТ</w:t>
      </w:r>
    </w:p>
    <w:p w:rsidR="00AA262F" w:rsidRDefault="00904F4D" w:rsidP="00904F4D">
      <w:pPr>
        <w:tabs>
          <w:tab w:val="left" w:pos="567"/>
        </w:tabs>
        <w:spacing w:after="0" w:line="240" w:lineRule="exact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муниципальной программы</w:t>
      </w:r>
      <w:r>
        <w:rPr>
          <w:rFonts w:ascii="Times New Roman" w:eastAsia="Times New Roman" w:hAnsi="Times New Roman" w:cs="Times New Roman"/>
          <w:bCs/>
          <w:caps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Шпаковского муниципального района Ставропольского края «Социальная поддержка граждан»</w:t>
      </w:r>
    </w:p>
    <w:p w:rsidR="00904F4D" w:rsidRDefault="00904F4D" w:rsidP="00904F4D">
      <w:pPr>
        <w:tabs>
          <w:tab w:val="left" w:pos="567"/>
        </w:tabs>
        <w:spacing w:after="0" w:line="240" w:lineRule="exac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904F4D" w:rsidRDefault="00904F4D" w:rsidP="00904F4D">
      <w:pPr>
        <w:tabs>
          <w:tab w:val="left" w:pos="567"/>
        </w:tabs>
        <w:spacing w:after="0" w:line="240" w:lineRule="exac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544"/>
        <w:gridCol w:w="5812"/>
      </w:tblGrid>
      <w:tr w:rsidR="00904F4D" w:rsidTr="00904F4D">
        <w:tc>
          <w:tcPr>
            <w:tcW w:w="3544" w:type="dxa"/>
            <w:shd w:val="clear" w:color="auto" w:fill="FFFFFF"/>
          </w:tcPr>
          <w:p w:rsidR="00904F4D" w:rsidRDefault="00904F4D">
            <w:pPr>
              <w:tabs>
                <w:tab w:val="left" w:pos="567"/>
              </w:tabs>
              <w:snapToGrid w:val="0"/>
              <w:spacing w:after="0" w:line="280" w:lineRule="exact"/>
              <w:ind w:hanging="10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Наименование Программы</w:t>
            </w:r>
          </w:p>
          <w:p w:rsidR="00904F4D" w:rsidRDefault="00904F4D">
            <w:pPr>
              <w:widowControl w:val="0"/>
              <w:tabs>
                <w:tab w:val="left" w:pos="567"/>
              </w:tabs>
              <w:spacing w:after="0" w:line="280" w:lineRule="exact"/>
              <w:ind w:hanging="108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FFFFFF"/>
          </w:tcPr>
          <w:p w:rsidR="00904F4D" w:rsidRDefault="00904F4D">
            <w:pPr>
              <w:widowControl w:val="0"/>
              <w:tabs>
                <w:tab w:val="left" w:pos="567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Шпаковского муниципального района Ставропольского края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«Социальная поддержка граждан»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(далее – Программа)</w:t>
            </w:r>
          </w:p>
          <w:p w:rsidR="00904F4D" w:rsidRDefault="00904F4D">
            <w:pPr>
              <w:widowControl w:val="0"/>
              <w:tabs>
                <w:tab w:val="left" w:pos="567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</w:tr>
      <w:tr w:rsidR="00904F4D" w:rsidTr="00904F4D">
        <w:tc>
          <w:tcPr>
            <w:tcW w:w="3544" w:type="dxa"/>
            <w:shd w:val="clear" w:color="auto" w:fill="FFFFFF"/>
            <w:hideMark/>
          </w:tcPr>
          <w:p w:rsidR="00904F4D" w:rsidRDefault="00904F4D">
            <w:pPr>
              <w:tabs>
                <w:tab w:val="left" w:pos="567"/>
              </w:tabs>
              <w:snapToGrid w:val="0"/>
              <w:spacing w:after="0" w:line="280" w:lineRule="exact"/>
              <w:ind w:hanging="3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812" w:type="dxa"/>
            <w:shd w:val="clear" w:color="auto" w:fill="FFFFFF"/>
          </w:tcPr>
          <w:p w:rsidR="00904F4D" w:rsidRDefault="00904F4D">
            <w:pPr>
              <w:tabs>
                <w:tab w:val="left" w:pos="567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управление труда и социальной защиты населения Шпаковского муниципального района</w:t>
            </w:r>
          </w:p>
          <w:p w:rsidR="00904F4D" w:rsidRDefault="00904F4D">
            <w:pPr>
              <w:tabs>
                <w:tab w:val="left" w:pos="567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04F4D" w:rsidTr="00904F4D">
        <w:tc>
          <w:tcPr>
            <w:tcW w:w="3544" w:type="dxa"/>
            <w:shd w:val="clear" w:color="auto" w:fill="FFFFFF"/>
            <w:hideMark/>
          </w:tcPr>
          <w:p w:rsidR="00904F4D" w:rsidRDefault="00904F4D">
            <w:pPr>
              <w:tabs>
                <w:tab w:val="left" w:pos="567"/>
              </w:tabs>
              <w:snapToGrid w:val="0"/>
              <w:spacing w:after="0" w:line="280" w:lineRule="exact"/>
              <w:ind w:hanging="3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5812" w:type="dxa"/>
            <w:shd w:val="clear" w:color="auto" w:fill="FFFFFF"/>
            <w:hideMark/>
          </w:tcPr>
          <w:p w:rsidR="00904F4D" w:rsidRDefault="00904F4D">
            <w:pPr>
              <w:tabs>
                <w:tab w:val="left" w:pos="567"/>
              </w:tabs>
              <w:spacing w:after="0" w:line="28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отдел образования администрации Шпаковского муниципального района;</w:t>
            </w:r>
          </w:p>
        </w:tc>
      </w:tr>
      <w:tr w:rsidR="00904F4D" w:rsidTr="00904F4D">
        <w:tc>
          <w:tcPr>
            <w:tcW w:w="3544" w:type="dxa"/>
            <w:shd w:val="clear" w:color="auto" w:fill="FFFFFF"/>
          </w:tcPr>
          <w:p w:rsidR="00904F4D" w:rsidRDefault="00904F4D">
            <w:pPr>
              <w:tabs>
                <w:tab w:val="left" w:pos="567"/>
              </w:tabs>
              <w:snapToGrid w:val="0"/>
              <w:spacing w:after="0" w:line="280" w:lineRule="exact"/>
              <w:ind w:hanging="33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FFFFFF"/>
          </w:tcPr>
          <w:p w:rsidR="00904F4D" w:rsidRDefault="00904F4D">
            <w:pPr>
              <w:tabs>
                <w:tab w:val="left" w:pos="567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отдел культуры администрации Шпаковского муниципального района</w:t>
            </w:r>
          </w:p>
          <w:p w:rsidR="00904F4D" w:rsidRDefault="00904F4D">
            <w:pPr>
              <w:tabs>
                <w:tab w:val="left" w:pos="567"/>
              </w:tabs>
              <w:spacing w:after="0" w:line="28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04F4D" w:rsidTr="00904F4D">
        <w:tc>
          <w:tcPr>
            <w:tcW w:w="3544" w:type="dxa"/>
            <w:shd w:val="clear" w:color="auto" w:fill="FFFFFF"/>
            <w:hideMark/>
          </w:tcPr>
          <w:p w:rsidR="00904F4D" w:rsidRDefault="00904F4D">
            <w:pPr>
              <w:tabs>
                <w:tab w:val="left" w:pos="567"/>
              </w:tabs>
              <w:snapToGrid w:val="0"/>
              <w:spacing w:after="0" w:line="280" w:lineRule="exact"/>
              <w:ind w:hanging="75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Цели Программы</w:t>
            </w:r>
          </w:p>
        </w:tc>
        <w:tc>
          <w:tcPr>
            <w:tcW w:w="5812" w:type="dxa"/>
            <w:shd w:val="clear" w:color="auto" w:fill="FFFFFF"/>
          </w:tcPr>
          <w:p w:rsidR="00904F4D" w:rsidRDefault="00904F4D">
            <w:pPr>
              <w:tabs>
                <w:tab w:val="left" w:pos="567"/>
                <w:tab w:val="left" w:pos="1769"/>
              </w:tabs>
              <w:snapToGrid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повышение уровня и качества жизни населения Шпаковского района</w:t>
            </w:r>
          </w:p>
          <w:p w:rsidR="00904F4D" w:rsidRDefault="00904F4D">
            <w:pPr>
              <w:tabs>
                <w:tab w:val="left" w:pos="567"/>
                <w:tab w:val="left" w:pos="1769"/>
              </w:tabs>
              <w:snapToGrid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04F4D" w:rsidTr="00904F4D">
        <w:tc>
          <w:tcPr>
            <w:tcW w:w="3544" w:type="dxa"/>
            <w:shd w:val="clear" w:color="auto" w:fill="FFFFFF"/>
            <w:hideMark/>
          </w:tcPr>
          <w:p w:rsidR="00904F4D" w:rsidRDefault="00904F4D">
            <w:pPr>
              <w:tabs>
                <w:tab w:val="left" w:pos="567"/>
              </w:tabs>
              <w:snapToGrid w:val="0"/>
              <w:spacing w:after="0" w:line="280" w:lineRule="exact"/>
              <w:ind w:hanging="7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Задачи Программы</w:t>
            </w:r>
          </w:p>
        </w:tc>
        <w:tc>
          <w:tcPr>
            <w:tcW w:w="5812" w:type="dxa"/>
            <w:shd w:val="clear" w:color="auto" w:fill="FFFFFF"/>
            <w:hideMark/>
          </w:tcPr>
          <w:p w:rsidR="00904F4D" w:rsidRDefault="00904F4D">
            <w:pPr>
              <w:tabs>
                <w:tab w:val="left" w:pos="567"/>
                <w:tab w:val="left" w:pos="1769"/>
              </w:tabs>
              <w:snapToGrid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выполнение государственных обязательств по социальной поддержке граждан;</w:t>
            </w:r>
          </w:p>
        </w:tc>
      </w:tr>
      <w:tr w:rsidR="00904F4D" w:rsidTr="00904F4D">
        <w:tc>
          <w:tcPr>
            <w:tcW w:w="3544" w:type="dxa"/>
            <w:shd w:val="clear" w:color="auto" w:fill="FFFFFF"/>
          </w:tcPr>
          <w:p w:rsidR="00904F4D" w:rsidRDefault="00904F4D">
            <w:pPr>
              <w:tabs>
                <w:tab w:val="left" w:pos="567"/>
              </w:tabs>
              <w:snapToGrid w:val="0"/>
              <w:spacing w:after="0" w:line="28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FFFFFF"/>
            <w:hideMark/>
          </w:tcPr>
          <w:p w:rsidR="00904F4D" w:rsidRDefault="00904F4D">
            <w:pPr>
              <w:tabs>
                <w:tab w:val="left" w:pos="567"/>
              </w:tabs>
              <w:snapToGrid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обеспечение поэтапного доступа социально ориентированных некоммерческих организаций, осуществляющих деятельность в социальной сфере, к бюджетным средствам, выделяемым на предоставление социальных услуг населению;</w:t>
            </w:r>
          </w:p>
        </w:tc>
      </w:tr>
      <w:tr w:rsidR="00904F4D" w:rsidTr="00904F4D">
        <w:tc>
          <w:tcPr>
            <w:tcW w:w="3544" w:type="dxa"/>
            <w:shd w:val="clear" w:color="auto" w:fill="FFFFFF"/>
          </w:tcPr>
          <w:p w:rsidR="00904F4D" w:rsidRDefault="00904F4D">
            <w:pPr>
              <w:tabs>
                <w:tab w:val="left" w:pos="567"/>
              </w:tabs>
              <w:snapToGrid w:val="0"/>
              <w:spacing w:after="0" w:line="28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FFFFFF"/>
            <w:hideMark/>
          </w:tcPr>
          <w:p w:rsidR="00904F4D" w:rsidRDefault="00904F4D">
            <w:pPr>
              <w:tabs>
                <w:tab w:val="left" w:pos="567"/>
                <w:tab w:val="left" w:pos="1769"/>
              </w:tabs>
              <w:snapToGrid w:val="0"/>
              <w:spacing w:after="0" w:line="280" w:lineRule="exact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формирование условий для беспрепятственного доступа инвалидов и других маломобильных групп населения района (людей, испытывающих затруднения при самостоятельном передвижении, получении услуг, необходимой информации)  к приоритетным объектам и услугам 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lastRenderedPageBreak/>
              <w:t>социальной, транспортной, инженерной инфраструктур района;</w:t>
            </w:r>
          </w:p>
        </w:tc>
      </w:tr>
      <w:tr w:rsidR="00904F4D" w:rsidTr="00904F4D">
        <w:tc>
          <w:tcPr>
            <w:tcW w:w="3544" w:type="dxa"/>
            <w:shd w:val="clear" w:color="auto" w:fill="FFFFFF"/>
          </w:tcPr>
          <w:p w:rsidR="00904F4D" w:rsidRDefault="00904F4D">
            <w:pPr>
              <w:tabs>
                <w:tab w:val="left" w:pos="567"/>
              </w:tabs>
              <w:snapToGrid w:val="0"/>
              <w:spacing w:after="0" w:line="28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FFFFFF"/>
          </w:tcPr>
          <w:p w:rsidR="00904F4D" w:rsidRDefault="00904F4D">
            <w:pPr>
              <w:tabs>
                <w:tab w:val="left" w:pos="567"/>
                <w:tab w:val="left" w:pos="1769"/>
              </w:tabs>
              <w:snapToGrid w:val="0"/>
              <w:spacing w:after="0" w:line="28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развитие системы реабилитации и социальной интеграции  инвалидов в районе</w:t>
            </w:r>
          </w:p>
          <w:p w:rsidR="00904F4D" w:rsidRDefault="00904F4D">
            <w:pPr>
              <w:tabs>
                <w:tab w:val="left" w:pos="567"/>
                <w:tab w:val="left" w:pos="1769"/>
              </w:tabs>
              <w:snapToGrid w:val="0"/>
              <w:spacing w:after="0" w:line="280" w:lineRule="exact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</w:tr>
      <w:tr w:rsidR="00904F4D" w:rsidTr="00EE7734">
        <w:trPr>
          <w:trHeight w:val="615"/>
        </w:trPr>
        <w:tc>
          <w:tcPr>
            <w:tcW w:w="3544" w:type="dxa"/>
            <w:shd w:val="clear" w:color="auto" w:fill="FFFFFF"/>
          </w:tcPr>
          <w:p w:rsidR="00904F4D" w:rsidRDefault="00904F4D">
            <w:pPr>
              <w:tabs>
                <w:tab w:val="left" w:pos="567"/>
              </w:tabs>
              <w:snapToGrid w:val="0"/>
              <w:spacing w:after="0" w:line="280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Сроки реализации </w:t>
            </w:r>
          </w:p>
          <w:p w:rsidR="00904F4D" w:rsidRDefault="00904F4D">
            <w:pPr>
              <w:tabs>
                <w:tab w:val="left" w:pos="567"/>
              </w:tabs>
              <w:spacing w:after="0" w:line="28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Программы</w:t>
            </w:r>
          </w:p>
          <w:p w:rsidR="00904F4D" w:rsidRDefault="00904F4D">
            <w:pPr>
              <w:tabs>
                <w:tab w:val="left" w:pos="567"/>
              </w:tabs>
              <w:spacing w:after="0" w:line="28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FFFFFF"/>
          </w:tcPr>
          <w:p w:rsidR="00904F4D" w:rsidRDefault="00904F4D">
            <w:pPr>
              <w:tabs>
                <w:tab w:val="left" w:pos="567"/>
              </w:tabs>
              <w:snapToGrid w:val="0"/>
              <w:spacing w:after="0" w:line="28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2018-2020 годы</w:t>
            </w:r>
          </w:p>
          <w:p w:rsidR="00904F4D" w:rsidRDefault="00904F4D">
            <w:pPr>
              <w:tabs>
                <w:tab w:val="left" w:pos="567"/>
              </w:tabs>
              <w:snapToGrid w:val="0"/>
              <w:spacing w:after="0" w:line="28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04F4D" w:rsidTr="00904F4D">
        <w:tc>
          <w:tcPr>
            <w:tcW w:w="3544" w:type="dxa"/>
            <w:shd w:val="clear" w:color="auto" w:fill="FFFFFF"/>
            <w:hideMark/>
          </w:tcPr>
          <w:p w:rsidR="00904F4D" w:rsidRDefault="00904F4D">
            <w:pPr>
              <w:tabs>
                <w:tab w:val="left" w:pos="567"/>
              </w:tabs>
              <w:snapToGrid w:val="0"/>
              <w:spacing w:after="0" w:line="28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Прогнозируемые объемы и источники финансирования Программы</w:t>
            </w:r>
          </w:p>
        </w:tc>
        <w:tc>
          <w:tcPr>
            <w:tcW w:w="5812" w:type="dxa"/>
            <w:shd w:val="clear" w:color="auto" w:fill="FFFFFF"/>
            <w:hideMark/>
          </w:tcPr>
          <w:p w:rsidR="00904F4D" w:rsidRDefault="00904F4D">
            <w:pPr>
              <w:tabs>
                <w:tab w:val="left" w:pos="567"/>
              </w:tabs>
              <w:snapToGrid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общий объем финансирования Программы за счет средств федерального бюджета, бюджета Ставропольского края и бюджета Шпаковского района (далее – федеральный, краевой и местный бюджеты соответственно) – 1529635,03 тыс. рублей, в том числе по годам</w:t>
            </w:r>
          </w:p>
        </w:tc>
      </w:tr>
      <w:tr w:rsidR="00904F4D" w:rsidTr="00904F4D">
        <w:tc>
          <w:tcPr>
            <w:tcW w:w="3544" w:type="dxa"/>
            <w:shd w:val="clear" w:color="auto" w:fill="FFFFFF"/>
          </w:tcPr>
          <w:p w:rsidR="00904F4D" w:rsidRDefault="00904F4D">
            <w:pPr>
              <w:tabs>
                <w:tab w:val="left" w:pos="567"/>
              </w:tabs>
              <w:snapToGrid w:val="0"/>
              <w:spacing w:after="0" w:line="28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FFFFFF"/>
            <w:hideMark/>
          </w:tcPr>
          <w:p w:rsidR="00904F4D" w:rsidRDefault="00904F4D">
            <w:pPr>
              <w:tabs>
                <w:tab w:val="left" w:pos="567"/>
              </w:tabs>
              <w:snapToGrid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2018 году – 483402,91 тыс. рублей;</w:t>
            </w:r>
          </w:p>
        </w:tc>
      </w:tr>
      <w:tr w:rsidR="00904F4D" w:rsidTr="00904F4D">
        <w:tc>
          <w:tcPr>
            <w:tcW w:w="3544" w:type="dxa"/>
            <w:shd w:val="clear" w:color="auto" w:fill="FFFFFF"/>
          </w:tcPr>
          <w:p w:rsidR="00904F4D" w:rsidRDefault="00904F4D">
            <w:pPr>
              <w:tabs>
                <w:tab w:val="left" w:pos="567"/>
              </w:tabs>
              <w:snapToGrid w:val="0"/>
              <w:spacing w:after="0" w:line="28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FFFFFF"/>
            <w:hideMark/>
          </w:tcPr>
          <w:p w:rsidR="00904F4D" w:rsidRDefault="00904F4D">
            <w:pPr>
              <w:tabs>
                <w:tab w:val="left" w:pos="567"/>
              </w:tabs>
              <w:snapToGrid w:val="0"/>
              <w:spacing w:after="0" w:line="28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2019 году – 523116,06 тыс. рублей;</w:t>
            </w:r>
          </w:p>
        </w:tc>
      </w:tr>
      <w:tr w:rsidR="00904F4D" w:rsidTr="00904F4D">
        <w:tc>
          <w:tcPr>
            <w:tcW w:w="3544" w:type="dxa"/>
            <w:shd w:val="clear" w:color="auto" w:fill="FFFFFF"/>
          </w:tcPr>
          <w:p w:rsidR="00904F4D" w:rsidRDefault="00904F4D">
            <w:pPr>
              <w:tabs>
                <w:tab w:val="left" w:pos="567"/>
              </w:tabs>
              <w:snapToGrid w:val="0"/>
              <w:spacing w:after="0" w:line="28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FFFFFF"/>
            <w:hideMark/>
          </w:tcPr>
          <w:p w:rsidR="00904F4D" w:rsidRDefault="00904F4D">
            <w:pPr>
              <w:tabs>
                <w:tab w:val="left" w:pos="567"/>
              </w:tabs>
              <w:snapToGrid w:val="0"/>
              <w:spacing w:after="0" w:line="28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2020 году – 523116,06 тыс. рублей;</w:t>
            </w:r>
          </w:p>
        </w:tc>
      </w:tr>
      <w:tr w:rsidR="00904F4D" w:rsidTr="00904F4D">
        <w:tc>
          <w:tcPr>
            <w:tcW w:w="3544" w:type="dxa"/>
            <w:shd w:val="clear" w:color="auto" w:fill="FFFFFF"/>
          </w:tcPr>
          <w:p w:rsidR="00904F4D" w:rsidRDefault="00904F4D">
            <w:pPr>
              <w:tabs>
                <w:tab w:val="left" w:pos="567"/>
              </w:tabs>
              <w:snapToGrid w:val="0"/>
              <w:spacing w:after="0" w:line="28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FFFFFF"/>
            <w:hideMark/>
          </w:tcPr>
          <w:p w:rsidR="00904F4D" w:rsidRDefault="00904F4D">
            <w:pPr>
              <w:tabs>
                <w:tab w:val="left" w:pos="567"/>
              </w:tabs>
              <w:snapToGrid w:val="0"/>
              <w:spacing w:after="0" w:line="28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 источникам финансирования: за счет средств субвенций, предоставляемых из федерального бюджета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558551,64 тыс. рублей, в том числе по годам</w:t>
            </w:r>
          </w:p>
        </w:tc>
      </w:tr>
      <w:tr w:rsidR="00904F4D" w:rsidTr="00904F4D">
        <w:tc>
          <w:tcPr>
            <w:tcW w:w="3544" w:type="dxa"/>
            <w:shd w:val="clear" w:color="auto" w:fill="FFFFFF"/>
          </w:tcPr>
          <w:p w:rsidR="00904F4D" w:rsidRDefault="00904F4D">
            <w:pPr>
              <w:tabs>
                <w:tab w:val="left" w:pos="567"/>
              </w:tabs>
              <w:snapToGrid w:val="0"/>
              <w:spacing w:after="0" w:line="28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FFFFFF"/>
            <w:hideMark/>
          </w:tcPr>
          <w:p w:rsidR="00904F4D" w:rsidRDefault="00904F4D">
            <w:pPr>
              <w:tabs>
                <w:tab w:val="left" w:pos="567"/>
              </w:tabs>
              <w:snapToGrid w:val="0"/>
              <w:spacing w:after="0" w:line="28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2018 году – 186365,88 тыс. рублей;</w:t>
            </w:r>
          </w:p>
        </w:tc>
      </w:tr>
      <w:tr w:rsidR="00904F4D" w:rsidTr="00904F4D">
        <w:tc>
          <w:tcPr>
            <w:tcW w:w="3544" w:type="dxa"/>
            <w:shd w:val="clear" w:color="auto" w:fill="FFFFFF"/>
          </w:tcPr>
          <w:p w:rsidR="00904F4D" w:rsidRDefault="00904F4D">
            <w:pPr>
              <w:tabs>
                <w:tab w:val="left" w:pos="567"/>
              </w:tabs>
              <w:snapToGrid w:val="0"/>
              <w:spacing w:after="0" w:line="28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FFFFFF"/>
            <w:hideMark/>
          </w:tcPr>
          <w:p w:rsidR="00904F4D" w:rsidRDefault="00904F4D">
            <w:pPr>
              <w:tabs>
                <w:tab w:val="left" w:pos="567"/>
              </w:tabs>
              <w:snapToGrid w:val="0"/>
              <w:spacing w:after="0" w:line="28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2019 году – 186092,88 тыс. рублей;</w:t>
            </w:r>
          </w:p>
        </w:tc>
      </w:tr>
      <w:tr w:rsidR="00904F4D" w:rsidTr="00904F4D">
        <w:tc>
          <w:tcPr>
            <w:tcW w:w="3544" w:type="dxa"/>
            <w:shd w:val="clear" w:color="auto" w:fill="FFFFFF"/>
          </w:tcPr>
          <w:p w:rsidR="00904F4D" w:rsidRDefault="00904F4D">
            <w:pPr>
              <w:tabs>
                <w:tab w:val="left" w:pos="567"/>
              </w:tabs>
              <w:snapToGrid w:val="0"/>
              <w:spacing w:after="0" w:line="28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FFFFFF"/>
            <w:hideMark/>
          </w:tcPr>
          <w:p w:rsidR="00904F4D" w:rsidRDefault="00904F4D">
            <w:pPr>
              <w:tabs>
                <w:tab w:val="left" w:pos="567"/>
              </w:tabs>
              <w:snapToGrid w:val="0"/>
              <w:spacing w:after="0" w:line="28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2020 году – 186092,88 тыс. рублей;</w:t>
            </w:r>
          </w:p>
        </w:tc>
      </w:tr>
      <w:tr w:rsidR="00904F4D" w:rsidTr="00904F4D">
        <w:tc>
          <w:tcPr>
            <w:tcW w:w="3544" w:type="dxa"/>
            <w:shd w:val="clear" w:color="auto" w:fill="FFFFFF"/>
          </w:tcPr>
          <w:p w:rsidR="00904F4D" w:rsidRDefault="00904F4D">
            <w:pPr>
              <w:tabs>
                <w:tab w:val="left" w:pos="567"/>
              </w:tabs>
              <w:snapToGrid w:val="0"/>
              <w:spacing w:after="0" w:line="28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FFFFFF"/>
            <w:hideMark/>
          </w:tcPr>
          <w:p w:rsidR="00904F4D" w:rsidRDefault="00904F4D">
            <w:pPr>
              <w:tabs>
                <w:tab w:val="left" w:pos="567"/>
              </w:tabs>
              <w:snapToGrid w:val="0"/>
              <w:spacing w:after="0" w:line="28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субвенций, предоставляемых из краевого бюджета – 970843,39 тыс. рублей, в том числе по годам:</w:t>
            </w:r>
          </w:p>
        </w:tc>
      </w:tr>
      <w:tr w:rsidR="00904F4D" w:rsidTr="00904F4D">
        <w:tc>
          <w:tcPr>
            <w:tcW w:w="3544" w:type="dxa"/>
            <w:shd w:val="clear" w:color="auto" w:fill="FFFFFF"/>
          </w:tcPr>
          <w:p w:rsidR="00904F4D" w:rsidRDefault="00904F4D">
            <w:pPr>
              <w:tabs>
                <w:tab w:val="left" w:pos="567"/>
              </w:tabs>
              <w:snapToGrid w:val="0"/>
              <w:spacing w:after="0" w:line="28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FFFFFF"/>
            <w:hideMark/>
          </w:tcPr>
          <w:p w:rsidR="00904F4D" w:rsidRDefault="00904F4D">
            <w:pPr>
              <w:tabs>
                <w:tab w:val="left" w:pos="567"/>
              </w:tabs>
              <w:snapToGrid w:val="0"/>
              <w:spacing w:after="0"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2018 году – 296957,03 тыс. рублей;</w:t>
            </w:r>
          </w:p>
        </w:tc>
      </w:tr>
      <w:tr w:rsidR="00904F4D" w:rsidTr="00904F4D">
        <w:tc>
          <w:tcPr>
            <w:tcW w:w="3544" w:type="dxa"/>
            <w:shd w:val="clear" w:color="auto" w:fill="FFFFFF"/>
          </w:tcPr>
          <w:p w:rsidR="00904F4D" w:rsidRDefault="00904F4D">
            <w:pPr>
              <w:tabs>
                <w:tab w:val="left" w:pos="567"/>
              </w:tabs>
              <w:snapToGrid w:val="0"/>
              <w:spacing w:after="0" w:line="28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FFFFFF"/>
            <w:hideMark/>
          </w:tcPr>
          <w:p w:rsidR="00904F4D" w:rsidRDefault="00904F4D">
            <w:pPr>
              <w:tabs>
                <w:tab w:val="left" w:pos="567"/>
              </w:tabs>
              <w:snapToGrid w:val="0"/>
              <w:spacing w:after="0" w:line="28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2019 году – 336943,18 тыс. рублей;</w:t>
            </w:r>
          </w:p>
        </w:tc>
      </w:tr>
      <w:tr w:rsidR="00904F4D" w:rsidTr="00904F4D">
        <w:tc>
          <w:tcPr>
            <w:tcW w:w="3544" w:type="dxa"/>
            <w:shd w:val="clear" w:color="auto" w:fill="FFFFFF"/>
          </w:tcPr>
          <w:p w:rsidR="00904F4D" w:rsidRDefault="00904F4D">
            <w:pPr>
              <w:tabs>
                <w:tab w:val="left" w:pos="567"/>
              </w:tabs>
              <w:snapToGrid w:val="0"/>
              <w:spacing w:after="0" w:line="28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FFFFFF"/>
            <w:hideMark/>
          </w:tcPr>
          <w:p w:rsidR="00904F4D" w:rsidRDefault="00904F4D">
            <w:pPr>
              <w:pStyle w:val="ConsPlusNormal"/>
              <w:snapToGrid w:val="0"/>
              <w:spacing w:line="28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2020 году – 336943,18 тыс. рублей;</w:t>
            </w:r>
          </w:p>
        </w:tc>
      </w:tr>
      <w:tr w:rsidR="00904F4D" w:rsidTr="00904F4D">
        <w:tc>
          <w:tcPr>
            <w:tcW w:w="3544" w:type="dxa"/>
            <w:shd w:val="clear" w:color="auto" w:fill="FFFFFF"/>
          </w:tcPr>
          <w:p w:rsidR="00904F4D" w:rsidRDefault="00904F4D">
            <w:pPr>
              <w:tabs>
                <w:tab w:val="left" w:pos="567"/>
              </w:tabs>
              <w:snapToGrid w:val="0"/>
              <w:spacing w:after="0" w:line="28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FFFFFF"/>
            <w:hideMark/>
          </w:tcPr>
          <w:p w:rsidR="00904F4D" w:rsidRDefault="00904F4D">
            <w:pPr>
              <w:pStyle w:val="ConsPlusNormal"/>
              <w:snapToGrid w:val="0"/>
              <w:spacing w:line="28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 счет средств местного бюджета – 240,00 тыс. рублей, в том числе по годам:</w:t>
            </w:r>
          </w:p>
        </w:tc>
      </w:tr>
      <w:tr w:rsidR="00904F4D" w:rsidTr="00904F4D">
        <w:tc>
          <w:tcPr>
            <w:tcW w:w="3544" w:type="dxa"/>
            <w:shd w:val="clear" w:color="auto" w:fill="FFFFFF"/>
          </w:tcPr>
          <w:p w:rsidR="00904F4D" w:rsidRDefault="00904F4D">
            <w:pPr>
              <w:tabs>
                <w:tab w:val="left" w:pos="567"/>
              </w:tabs>
              <w:snapToGrid w:val="0"/>
              <w:spacing w:after="0" w:line="28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FFFFFF"/>
            <w:hideMark/>
          </w:tcPr>
          <w:p w:rsidR="00904F4D" w:rsidRDefault="00904F4D">
            <w:pPr>
              <w:pStyle w:val="ConsPlusNormal"/>
              <w:snapToGrid w:val="0"/>
              <w:spacing w:line="28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2018 году – 80,00 тыс. рублей;</w:t>
            </w:r>
          </w:p>
        </w:tc>
      </w:tr>
      <w:tr w:rsidR="00904F4D" w:rsidTr="00904F4D">
        <w:tc>
          <w:tcPr>
            <w:tcW w:w="3544" w:type="dxa"/>
            <w:shd w:val="clear" w:color="auto" w:fill="FFFFFF"/>
          </w:tcPr>
          <w:p w:rsidR="00904F4D" w:rsidRDefault="00904F4D">
            <w:pPr>
              <w:tabs>
                <w:tab w:val="left" w:pos="567"/>
              </w:tabs>
              <w:snapToGrid w:val="0"/>
              <w:spacing w:after="0" w:line="28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FFFFFF"/>
            <w:hideMark/>
          </w:tcPr>
          <w:p w:rsidR="00904F4D" w:rsidRDefault="00904F4D">
            <w:pPr>
              <w:pStyle w:val="ConsPlusNormal"/>
              <w:snapToGrid w:val="0"/>
              <w:spacing w:line="28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2019 году – 80,00 тыс. рублей;</w:t>
            </w:r>
          </w:p>
        </w:tc>
      </w:tr>
      <w:tr w:rsidR="00904F4D" w:rsidTr="00904F4D">
        <w:tc>
          <w:tcPr>
            <w:tcW w:w="3544" w:type="dxa"/>
            <w:shd w:val="clear" w:color="auto" w:fill="FFFFFF"/>
          </w:tcPr>
          <w:p w:rsidR="00904F4D" w:rsidRDefault="00904F4D">
            <w:pPr>
              <w:tabs>
                <w:tab w:val="left" w:pos="567"/>
              </w:tabs>
              <w:snapToGrid w:val="0"/>
              <w:spacing w:after="0" w:line="28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FFFFFF"/>
          </w:tcPr>
          <w:p w:rsidR="00904F4D" w:rsidRDefault="00904F4D">
            <w:pPr>
              <w:pStyle w:val="ConsPlusNormal"/>
              <w:snapToGrid w:val="0"/>
              <w:spacing w:line="28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2020 году – 80,00 тыс. рублей</w:t>
            </w:r>
          </w:p>
          <w:p w:rsidR="00904F4D" w:rsidRDefault="00904F4D">
            <w:pPr>
              <w:pStyle w:val="ConsPlusNormal"/>
              <w:snapToGrid w:val="0"/>
              <w:spacing w:line="28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04F4D" w:rsidTr="00904F4D">
        <w:tc>
          <w:tcPr>
            <w:tcW w:w="3544" w:type="dxa"/>
            <w:shd w:val="clear" w:color="auto" w:fill="FFFFFF"/>
            <w:hideMark/>
          </w:tcPr>
          <w:p w:rsidR="00904F4D" w:rsidRDefault="00904F4D">
            <w:pPr>
              <w:widowControl w:val="0"/>
              <w:snapToGrid w:val="0"/>
              <w:spacing w:after="0" w:line="28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Наименование Подпрограмм</w:t>
            </w:r>
          </w:p>
        </w:tc>
        <w:tc>
          <w:tcPr>
            <w:tcW w:w="5812" w:type="dxa"/>
            <w:shd w:val="clear" w:color="auto" w:fill="FFFFFF"/>
            <w:hideMark/>
          </w:tcPr>
          <w:p w:rsidR="00904F4D" w:rsidRDefault="00904F4D">
            <w:pPr>
              <w:widowControl w:val="0"/>
              <w:snapToGrid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подпрограмма «Социальное обеспечение  населения Шпаковского района»;</w:t>
            </w:r>
          </w:p>
        </w:tc>
      </w:tr>
      <w:tr w:rsidR="00904F4D" w:rsidTr="00904F4D">
        <w:tc>
          <w:tcPr>
            <w:tcW w:w="3544" w:type="dxa"/>
            <w:shd w:val="clear" w:color="auto" w:fill="FFFFFF"/>
          </w:tcPr>
          <w:p w:rsidR="00904F4D" w:rsidRDefault="00904F4D">
            <w:pPr>
              <w:widowControl w:val="0"/>
              <w:snapToGrid w:val="0"/>
              <w:spacing w:after="0" w:line="28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FFFFFF"/>
          </w:tcPr>
          <w:p w:rsidR="00904F4D" w:rsidRDefault="00904F4D">
            <w:pPr>
              <w:widowControl w:val="0"/>
              <w:snapToGrid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подпрограмма «Доступная среда в Шпаковском районе»</w:t>
            </w:r>
          </w:p>
          <w:p w:rsidR="00904F4D" w:rsidRDefault="00904F4D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04F4D" w:rsidTr="00904F4D">
        <w:trPr>
          <w:cantSplit/>
          <w:trHeight w:val="631"/>
        </w:trPr>
        <w:tc>
          <w:tcPr>
            <w:tcW w:w="3544" w:type="dxa"/>
            <w:vMerge w:val="restart"/>
            <w:shd w:val="clear" w:color="auto" w:fill="FFFFFF"/>
            <w:hideMark/>
          </w:tcPr>
          <w:p w:rsidR="00904F4D" w:rsidRDefault="00904F4D">
            <w:pPr>
              <w:widowControl w:val="0"/>
              <w:snapToGrid w:val="0"/>
              <w:spacing w:after="0" w:line="280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5812" w:type="dxa"/>
            <w:shd w:val="clear" w:color="auto" w:fill="FFFFFF"/>
            <w:hideMark/>
          </w:tcPr>
          <w:p w:rsidR="00904F4D" w:rsidRDefault="00904F4D">
            <w:pPr>
              <w:widowControl w:val="0"/>
              <w:snapToGrid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100%-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охват мерами социальной поддержки граждан, обратившихся и имеющих право на их получение в соответствии с законодательством Российской Федерации и законодательством Ставропольского края;</w:t>
            </w:r>
          </w:p>
        </w:tc>
      </w:tr>
      <w:tr w:rsidR="00904F4D" w:rsidTr="00904F4D">
        <w:trPr>
          <w:cantSplit/>
          <w:trHeight w:val="746"/>
        </w:trPr>
        <w:tc>
          <w:tcPr>
            <w:tcW w:w="3544" w:type="dxa"/>
            <w:vMerge/>
            <w:vAlign w:val="center"/>
            <w:hideMark/>
          </w:tcPr>
          <w:p w:rsidR="00904F4D" w:rsidRDefault="00904F4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FFFFFF"/>
            <w:hideMark/>
          </w:tcPr>
          <w:p w:rsidR="00904F4D" w:rsidRDefault="00904F4D">
            <w:pPr>
              <w:widowControl w:val="0"/>
              <w:snapToGrid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повышение уровня и качества жизни отдельных категорий граждан</w:t>
            </w:r>
          </w:p>
        </w:tc>
      </w:tr>
    </w:tbl>
    <w:p w:rsidR="00904F4D" w:rsidRDefault="00904F4D" w:rsidP="00904F4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Раздел 1. Содержание проблемы, обоснование необходимости ее решения программно-целевым методом</w:t>
      </w:r>
    </w:p>
    <w:p w:rsidR="00904F4D" w:rsidRDefault="00904F4D" w:rsidP="00904F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lastRenderedPageBreak/>
        <w:t>Программа направлена на реализацию в Шпаковском районе государственной политики по созданию эффективной системы социальной поддержки граждан, определенной:</w:t>
      </w:r>
    </w:p>
    <w:p w:rsidR="00904F4D" w:rsidRDefault="00904F4D" w:rsidP="00904F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Федеральным законом от 24 ноября 1995 № 181-ФЗ «О социальной защите инвалидов в Российской Федерации»;</w:t>
      </w:r>
    </w:p>
    <w:p w:rsidR="00904F4D" w:rsidRDefault="00904F4D" w:rsidP="00904F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Указами Президента Российской Федерации от  7 мая 2012 года № 597 «О мероприятиях по реализации государственной социальной политики», от 7 мая 2012 года № 606 «О мерах по реализации демографической политики Российской Федерации», от 28 декаб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ря 2012 года № 1688 «О некоторых мерах по реализации государственной политики в сфере защиты детей-сирот и детей, оставшихся без попечения родителей»; </w:t>
      </w:r>
      <w:proofErr w:type="gramEnd"/>
    </w:p>
    <w:p w:rsidR="00904F4D" w:rsidRDefault="00904F4D" w:rsidP="00904F4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государственной программой Ставропольского края «Социальная поддержка граждан», утвержденной постановлением Правительства Ставропольского края от 24 декабря 2015 г. № 563-п;</w:t>
      </w:r>
    </w:p>
    <w:p w:rsidR="00904F4D" w:rsidRDefault="00904F4D" w:rsidP="00904F4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Стратегией социально-экономического развития Ставропольского края до 2020 года и на период до 2025 года, утвержденной распоряжением Правительства Ставропольского края от 15 июля 2009 г. № 221-рп;</w:t>
      </w:r>
    </w:p>
    <w:p w:rsidR="00904F4D" w:rsidRDefault="00904F4D" w:rsidP="00904F4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Стратегией социально-экономического развития Шпаковского муниципального района до 2020 года и на период до 2025 года, утвержденной постановлением администрации Шпаковского муниципального района Ставропольского края от 24 ноября 2009 года № 446;</w:t>
      </w:r>
    </w:p>
    <w:p w:rsidR="00904F4D" w:rsidRDefault="00904F4D" w:rsidP="00904F4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иными нормативными правовыми актами Российской Федерации, Ставропольского края и Шпаковского района.</w:t>
      </w:r>
    </w:p>
    <w:p w:rsidR="00904F4D" w:rsidRDefault="00904F4D" w:rsidP="00904F4D">
      <w:pPr>
        <w:pStyle w:val="a7"/>
        <w:tabs>
          <w:tab w:val="left" w:pos="567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Главной целью государственной социальной политики является последовательное повышение уровня и качества жизни населения, обеспечение всеобщей доступности основных социальных услуг.</w:t>
      </w:r>
    </w:p>
    <w:p w:rsidR="00904F4D" w:rsidRDefault="00904F4D" w:rsidP="00904F4D">
      <w:pPr>
        <w:pStyle w:val="a7"/>
        <w:tabs>
          <w:tab w:val="left" w:pos="567"/>
        </w:tabs>
        <w:spacing w:after="0" w:line="240" w:lineRule="auto"/>
        <w:ind w:firstLine="67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Стратегии социально-экономического развития  Шпаковского муниципального района абсолютными приоритетами определены реформы секторов, связанных с развитием человеческого капитала, поставлена задача повышения эффективности реализации программ в области социальной политики, поддержка социально незащищенных категорий населения и совершенствование существующих механизмов предоставления адресной социальной помощи. </w:t>
      </w:r>
    </w:p>
    <w:p w:rsidR="00904F4D" w:rsidRDefault="00904F4D" w:rsidP="00904F4D">
      <w:pPr>
        <w:pStyle w:val="LO-Normal"/>
        <w:ind w:firstLine="708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Демографическая ситуация в Шпаковском районе характеризуется ростом численности населения с 128,2 в 2013 году до 141,2 тыс. человек в 2016 году (+ 10,1 %), увеличением рождаемости с 13,4 человек на 1 тыс. населения в 2013 году до 13,6 человек на 1 тыс. населения в 2016 году (+ 1,5 %) и неизменным коэффициентом смертности 10,1 человек на 1 тыс. населения.</w:t>
      </w:r>
      <w:proofErr w:type="gramEnd"/>
      <w:r>
        <w:rPr>
          <w:color w:val="auto"/>
          <w:sz w:val="28"/>
          <w:szCs w:val="28"/>
        </w:rPr>
        <w:t xml:space="preserve"> Соответственно увеличивается количество семей с детьми – получателей мер социальной поддержки с 5626 до 6529 (+16,1%).</w:t>
      </w:r>
    </w:p>
    <w:p w:rsidR="00904F4D" w:rsidRDefault="00904F4D" w:rsidP="00904F4D">
      <w:pPr>
        <w:pStyle w:val="LO-Normal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2014-2016 годах в крае и в Шпаковском районе зафиксирован рост удельного веса населения с денежными доходами ниже величины прожиточного минимума: в 2014 году – 11,6 %, в 2015 году – 13,5 %, в 2016 году – 14,1 %, </w:t>
      </w:r>
      <w:proofErr w:type="gramStart"/>
      <w:r>
        <w:rPr>
          <w:color w:val="auto"/>
          <w:sz w:val="28"/>
          <w:szCs w:val="28"/>
        </w:rPr>
        <w:t>а</w:t>
      </w:r>
      <w:proofErr w:type="gramEnd"/>
      <w:r>
        <w:rPr>
          <w:color w:val="auto"/>
          <w:sz w:val="28"/>
          <w:szCs w:val="28"/>
        </w:rPr>
        <w:t xml:space="preserve"> следовательно, возрастает востребованность граждан из </w:t>
      </w:r>
      <w:r>
        <w:rPr>
          <w:color w:val="auto"/>
          <w:sz w:val="28"/>
          <w:szCs w:val="28"/>
        </w:rPr>
        <w:lastRenderedPageBreak/>
        <w:t>социально незащищенных категорий населения, а также оказавшихся в трудной жизненной ситуации, в оказании адресной помощи и предоставлении мер социальной поддержки.</w:t>
      </w:r>
    </w:p>
    <w:p w:rsidR="00904F4D" w:rsidRDefault="00904F4D" w:rsidP="00904F4D">
      <w:pPr>
        <w:pStyle w:val="LO-Normal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2014 году в управлении труда и социальной защиты населения (далее – УТСЗН) получателями мер социальной поддержки являлись 5626 семей с детьми.</w:t>
      </w:r>
    </w:p>
    <w:p w:rsidR="00904F4D" w:rsidRDefault="00904F4D" w:rsidP="00904F4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Законом Ставропольского края от 11.12.2009 № 92-кз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Российской Федерации, переданными для осуществления органам государственной власти субъектов Российской Федерации, и отдельными государственными полномочиями Ставропольского края в области труда и социальной защиты отдельных категорий граждан» УТСЗН передано исполнение 30 государственных полномочий (из них 26 – в сфере социальной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защиты населения и 4 – в области труда). Кроме того, 39</w:t>
      </w:r>
      <w:r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функций в сфере труда и социальной защиты выполняются в соответствии с соглашением о сотрудничестве, заключенным между администрацией района и министерством труда и социальной защиты населения Ставропольского края. Анализ выполняемых государственных полномочий за четыре предшествующих года показал ежегодное увеличение их числа в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общем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 этот период на 10 единиц, при неизменной штатной численности уполномоченного органа (УТСЗН) и увеличением суммы финансирования на выплату мер социальной поддержки почти на 60%.</w:t>
      </w:r>
    </w:p>
    <w:p w:rsidR="00904F4D" w:rsidRDefault="00904F4D" w:rsidP="00904F4D">
      <w:pPr>
        <w:pStyle w:val="a7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2016 году общая сумма финансирования из федерального и краевого бюджетов на реализацию различных нормативных правовых актов в области социальной защиты составила 544 млн. рублей, что на 5% больше, чем в 2015 году (517 млн. рублей), и на 16% больше, чем в 2014 году (467 млн. рублей).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Самыми массовыми социальными выплатами в 2016 году стали: </w:t>
      </w:r>
    </w:p>
    <w:p w:rsidR="00904F4D" w:rsidRPr="00F110FF" w:rsidRDefault="00904F4D" w:rsidP="00904F4D">
      <w:pPr>
        <w:pStyle w:val="a7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110FF">
        <w:rPr>
          <w:rFonts w:ascii="Times New Roman" w:eastAsia="Times New Roman" w:hAnsi="Times New Roman" w:cs="Times New Roman"/>
          <w:color w:val="auto"/>
          <w:sz w:val="28"/>
          <w:szCs w:val="28"/>
        </w:rPr>
        <w:t>ежемесячная денежная выплата краевым категориям льготников - 156 млн. рублей (в 2015 году – 153 млн. рублей);</w:t>
      </w:r>
    </w:p>
    <w:p w:rsidR="00904F4D" w:rsidRPr="00F110FF" w:rsidRDefault="00904F4D" w:rsidP="00904F4D">
      <w:pPr>
        <w:pStyle w:val="a7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110FF">
        <w:rPr>
          <w:rFonts w:ascii="Times New Roman" w:eastAsia="Times New Roman" w:hAnsi="Times New Roman" w:cs="Times New Roman"/>
          <w:color w:val="auto"/>
          <w:sz w:val="28"/>
          <w:szCs w:val="28"/>
        </w:rPr>
        <w:t>ежемесячная денежная компенсация на оплату жилья и коммунальных услуг федеральным категориям льготников – 80,3 млн. рублей (в 2015 году – 80,5 млн. рублей);</w:t>
      </w:r>
    </w:p>
    <w:p w:rsidR="00904F4D" w:rsidRPr="00F110FF" w:rsidRDefault="00904F4D" w:rsidP="00904F4D">
      <w:pPr>
        <w:pStyle w:val="a7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110FF">
        <w:rPr>
          <w:rFonts w:ascii="Times New Roman" w:eastAsia="Times New Roman" w:hAnsi="Times New Roman" w:cs="Times New Roman"/>
          <w:color w:val="auto"/>
          <w:sz w:val="28"/>
          <w:szCs w:val="28"/>
        </w:rPr>
        <w:t>пособие на ребенка – 68,1 млн. рублей (в 2015 году – 64,1 млн. рублей);</w:t>
      </w:r>
    </w:p>
    <w:p w:rsidR="00904F4D" w:rsidRPr="00F110FF" w:rsidRDefault="00904F4D" w:rsidP="00904F4D">
      <w:pPr>
        <w:pStyle w:val="a7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110FF">
        <w:rPr>
          <w:rFonts w:ascii="Times New Roman" w:eastAsia="Times New Roman" w:hAnsi="Times New Roman" w:cs="Times New Roman"/>
          <w:color w:val="auto"/>
          <w:sz w:val="28"/>
          <w:szCs w:val="28"/>
        </w:rPr>
        <w:t>субсидии на оплату жилого помещения и коммунальных услуг –  49,4 млн. рублей (в 2015 году – 51,1 млн. рублей);</w:t>
      </w:r>
    </w:p>
    <w:p w:rsidR="00904F4D" w:rsidRPr="00F110FF" w:rsidRDefault="00904F4D" w:rsidP="00904F4D">
      <w:pPr>
        <w:pStyle w:val="3"/>
        <w:keepNext w:val="0"/>
        <w:numPr>
          <w:ilvl w:val="2"/>
          <w:numId w:val="1"/>
        </w:numPr>
        <w:suppressAutoHyphens w:val="0"/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110FF">
        <w:rPr>
          <w:rFonts w:ascii="Times New Roman" w:hAnsi="Times New Roman" w:cs="Times New Roman"/>
          <w:b w:val="0"/>
          <w:bCs w:val="0"/>
          <w:sz w:val="28"/>
          <w:szCs w:val="28"/>
        </w:rPr>
        <w:t>ежемесячная компенсация на каждого ребенка в возрасте до 18 лет многодетным семьям – 20,6 млн. рублей (в 2015 году – 18,4 млн. рублей).</w:t>
      </w:r>
    </w:p>
    <w:p w:rsidR="00904F4D" w:rsidRPr="00F110FF" w:rsidRDefault="00904F4D" w:rsidP="00904F4D">
      <w:pPr>
        <w:pStyle w:val="a7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F110FF">
        <w:rPr>
          <w:rFonts w:ascii="Times New Roman" w:eastAsia="Times New Roman" w:hAnsi="Times New Roman" w:cs="Times New Roman"/>
          <w:color w:val="auto"/>
          <w:sz w:val="28"/>
          <w:szCs w:val="28"/>
        </w:rPr>
        <w:t>В сфере социальной защиты в 2016 году получателями государственных услуг являлись 32224 человека - 22,8% от общей численности населения района (в 2015 году – 31291 человек (22,5%), в 2014 г</w:t>
      </w:r>
      <w:r w:rsidR="00D67D1B" w:rsidRPr="00F110FF">
        <w:rPr>
          <w:rFonts w:ascii="Times New Roman" w:eastAsia="Times New Roman" w:hAnsi="Times New Roman" w:cs="Times New Roman"/>
          <w:color w:val="auto"/>
          <w:sz w:val="28"/>
          <w:szCs w:val="28"/>
        </w:rPr>
        <w:t>оду – 30315 человек (22,3%)</w:t>
      </w:r>
      <w:r w:rsidRPr="00F110F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proofErr w:type="gramEnd"/>
    </w:p>
    <w:p w:rsidR="00904F4D" w:rsidRDefault="00904F4D" w:rsidP="00904F4D">
      <w:pPr>
        <w:pStyle w:val="a7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На 01.10.2017 количество получателей мер социальной поддержки составило 30989 человек, а сумма социальных выплат за девять месяцев 2017 года составила 413,7 млн. рублей. </w:t>
      </w:r>
    </w:p>
    <w:p w:rsidR="00904F4D" w:rsidRDefault="00904F4D" w:rsidP="00904F4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На 01.10.2017 года численность педагогических работников образовательных организаций района, проживающих и работающих в сельских населенных пунктах, составила 530  человек (всего 1742 человека с членами семьи).</w:t>
      </w:r>
    </w:p>
    <w:p w:rsidR="00904F4D" w:rsidRDefault="00904F4D" w:rsidP="00904F4D">
      <w:pPr>
        <w:pStyle w:val="a7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Таким образом, наблюдается рост как количества граждан получателей мер социальной поддержки и размера финансирования социальных выплат, так и спектра мер социальной поддержки и адресной помощи.  Нуждаемость слабозащищенных категорий населения в различных мерах социальной поддержки остается по-прежнему высокой.</w:t>
      </w:r>
    </w:p>
    <w:p w:rsidR="00904F4D" w:rsidRDefault="00904F4D" w:rsidP="00904F4D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Поддержка социально уязвимых категорий населения осуществляется в основном в рамках государственных полномочий, но в настоящее время это направление деятельности становится одним из приоритетных и для социально ориентированных некоммерческих организаций (далее – СОНКО).  </w:t>
      </w:r>
      <w:r>
        <w:rPr>
          <w:rFonts w:ascii="Times New Roman" w:hAnsi="Times New Roman" w:cs="Times New Roman"/>
          <w:color w:val="auto"/>
          <w:sz w:val="28"/>
          <w:szCs w:val="28"/>
        </w:rPr>
        <w:t>Распоряжением Правительства Ставропольского края от 14.06.2017 № 149-рп утвержден План мероприятий («дорожная карта») по обеспечению поэтапного доступа СОНКО, осуществляющих на территории Ставропольского края деятельность в социальной сфере, к бюджетным средствам, выделяемым на предоставление социальных услуг населению Ставропольского края, на 2017-2020 годы.</w:t>
      </w:r>
    </w:p>
    <w:p w:rsidR="00904F4D" w:rsidRDefault="00904F4D" w:rsidP="00904F4D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районе в последние годы осуществление поддержки СОНКО успешно реализуется в рамках муниципальной программы «Социальная поддержка граждан». За три предыдущих года на конкурсной основе была предоставлена субсидия за счет средств местного бюджета трем СОНКО на общую сумму 1,42 млн. руб.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904F4D" w:rsidRDefault="00904F4D" w:rsidP="00904F4D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Практика оказания финансовой поддержки СОНКО доказала свою эффективность. Вместе с тем отмечено, что уменьшение объемов финансирования данного мероприятия Программы приводит к риску его неэффективной реализации или неисполнения.</w:t>
      </w:r>
    </w:p>
    <w:p w:rsidR="00904F4D" w:rsidRDefault="00904F4D" w:rsidP="00904F4D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Необходима дальнейшая работа по активизации деятельности СОНКО, расширению ими количества граждан, которым оказываются социальные услуги и увеличению размеров не только финансовой поддержки, но и перечня предоставляемых социальных услуг.</w:t>
      </w:r>
    </w:p>
    <w:p w:rsidR="00904F4D" w:rsidRDefault="00904F4D" w:rsidP="00904F4D">
      <w:pPr>
        <w:pStyle w:val="a7"/>
        <w:spacing w:after="0" w:line="240" w:lineRule="auto"/>
        <w:ind w:firstLine="6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Социально-демографические и экономические особенности жизнедеятельности населения района и характеристики сложившейся системы социальной поддержки позволяют выделить следующие проблемы: </w:t>
      </w:r>
    </w:p>
    <w:p w:rsidR="00904F4D" w:rsidRDefault="00904F4D" w:rsidP="00904F4D">
      <w:pPr>
        <w:pStyle w:val="a7"/>
        <w:spacing w:after="0" w:line="240" w:lineRule="auto"/>
        <w:ind w:firstLine="6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высокий удельный вес граждан пожилого возраста и инвалидов в общей численности населения;</w:t>
      </w:r>
    </w:p>
    <w:p w:rsidR="00904F4D" w:rsidRDefault="00904F4D" w:rsidP="00904F4D">
      <w:pPr>
        <w:pStyle w:val="a7"/>
        <w:spacing w:after="0" w:line="240" w:lineRule="auto"/>
        <w:ind w:firstLine="6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уязвимость неработающих пенсионеров и инвалидов; соотношение между средней заработной платой и средней пенсией определяет граждан данной категории как одну из приоритетных групп социальной поддержки; </w:t>
      </w:r>
    </w:p>
    <w:p w:rsidR="00904F4D" w:rsidRDefault="00904F4D" w:rsidP="00904F4D">
      <w:pPr>
        <w:pStyle w:val="a7"/>
        <w:spacing w:after="0" w:line="240" w:lineRule="auto"/>
        <w:ind w:firstLine="6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миграционные процессы способствуют увеличению числа жителей Шпаковского района, нуждающихся в предоставлении мер социальной поддержки, что ведет к увеличению финансовой нагрузки на бюджеты различных уровней;</w:t>
      </w:r>
    </w:p>
    <w:p w:rsidR="00904F4D" w:rsidRDefault="00904F4D" w:rsidP="00904F4D">
      <w:pPr>
        <w:pStyle w:val="a7"/>
        <w:spacing w:after="0" w:line="240" w:lineRule="auto"/>
        <w:ind w:firstLine="6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семьи с детьми, особенно многодетные семьи, отличаются высокими рисками бедности;</w:t>
      </w:r>
    </w:p>
    <w:p w:rsidR="00904F4D" w:rsidRDefault="00904F4D" w:rsidP="00904F4D">
      <w:pPr>
        <w:pStyle w:val="a7"/>
        <w:spacing w:after="0" w:line="240" w:lineRule="auto"/>
        <w:ind w:firstLine="6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имеющие место ограничения в доступе к социальной инфраструктуре у лиц с ограниченными возможностями здоровья проявляются как форма социальной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исключённости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; </w:t>
      </w:r>
    </w:p>
    <w:p w:rsidR="00904F4D" w:rsidRDefault="00904F4D" w:rsidP="00904F4D">
      <w:pPr>
        <w:pStyle w:val="a7"/>
        <w:spacing w:after="0" w:line="240" w:lineRule="auto"/>
        <w:ind w:firstLine="6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числе приоритетных направлений деятельности СОНКО района мероприятия, направленные на поддержку социально незащищенных категорий населения, представлены недостаточно.</w:t>
      </w:r>
    </w:p>
    <w:p w:rsidR="00904F4D" w:rsidRDefault="00904F4D" w:rsidP="00904F4D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Решать эти проблемы необходимо комплексно, совмещая общедоступную и адресную поддержку социально незащищенных категорий граждан по различным направлениям. Обеспечить это возможно исключительно с использованием программно-целевого метода формирования и выполнения соответствующих мероприятий Программы, увязку в рамках единой Программы мероприятий по целям, содержанию работ, их исполнителям и ресурсам. </w:t>
      </w:r>
    </w:p>
    <w:p w:rsidR="00904F4D" w:rsidRDefault="00904F4D" w:rsidP="0076481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Отличительной особенностью Программы является усиление адресности, предоставляемых мер социальной поддержки, увеличение  количества граждан - получателей мер социальной поддержки, и  объемов финансирования, в том числе за счет ежегодной индексации предоставляемых мер социальной поддержки.</w:t>
      </w:r>
    </w:p>
    <w:p w:rsidR="00904F4D" w:rsidRDefault="00904F4D" w:rsidP="00764819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Комплексный характер взаимосвязанных проблем в сфере социальной защиты населения  в районе определяет в качестве единственно возможного программно-целевой метод их решения.</w:t>
      </w:r>
    </w:p>
    <w:p w:rsidR="00904F4D" w:rsidRDefault="00904F4D" w:rsidP="00764819">
      <w:pPr>
        <w:pStyle w:val="a7"/>
        <w:spacing w:after="0" w:line="240" w:lineRule="exac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04F4D" w:rsidRDefault="00904F4D" w:rsidP="00764819">
      <w:pPr>
        <w:pStyle w:val="a7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Раздел 2. Цели и задачи, индикаторы достижения цели Программы, сроки и этапы ее реализации</w:t>
      </w:r>
    </w:p>
    <w:p w:rsidR="00904F4D" w:rsidRDefault="00904F4D" w:rsidP="00764819">
      <w:pPr>
        <w:pStyle w:val="a7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04F4D" w:rsidRDefault="00904F4D" w:rsidP="00904F4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 учетом изложенных приоритетов реализуемой в Шпаковском районе  государственной политики в соответствующей сфере социально-экономического развития района целью Программы является повышение уровня и качества жизни населения Шпаковского района.</w:t>
      </w:r>
    </w:p>
    <w:p w:rsidR="00904F4D" w:rsidRDefault="00904F4D" w:rsidP="00904F4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Достижение цели Программы осуществляется путем решения задач и реализации основных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мероприятий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следующих подпрограмм Программы, взаимосвязанных по срокам, ресурсам и исполнителям:</w:t>
      </w:r>
    </w:p>
    <w:p w:rsidR="00904F4D" w:rsidRDefault="00904F4D" w:rsidP="00904F4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подпрограмма «Социальное обеспечение населения Шпаковского района» (приведена в  </w:t>
      </w:r>
      <w:hyperlink r:id="rId8" w:anchor="приложение1" w:history="1">
        <w:r w:rsidRPr="00764819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приложении 1</w:t>
        </w:r>
      </w:hyperlink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 Программе);</w:t>
      </w:r>
    </w:p>
    <w:p w:rsidR="00904F4D" w:rsidRDefault="00904F4D" w:rsidP="00904F4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подпрограмма «Доступная среда в Шпаковском районе» (приведена в  </w:t>
      </w:r>
      <w:hyperlink r:id="rId9" w:anchor="приложение2" w:history="1">
        <w:r w:rsidRPr="00764819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приложении 2</w:t>
        </w:r>
      </w:hyperlink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 Программе).</w:t>
      </w:r>
    </w:p>
    <w:p w:rsidR="00904F4D" w:rsidRDefault="00904F4D" w:rsidP="00904F4D">
      <w:pPr>
        <w:pStyle w:val="ConsNonformat"/>
        <w:widowControl/>
        <w:tabs>
          <w:tab w:val="left" w:pos="567"/>
        </w:tabs>
        <w:snapToGrid w:val="0"/>
        <w:ind w:left="0"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реализации Программы предусматривается обеспечение выполнения следующих задач: </w:t>
      </w:r>
    </w:p>
    <w:p w:rsidR="00904F4D" w:rsidRDefault="00904F4D" w:rsidP="00904F4D">
      <w:pPr>
        <w:tabs>
          <w:tab w:val="left" w:pos="567"/>
          <w:tab w:val="left" w:pos="1769"/>
        </w:tabs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выполнение государственных обязательств по социальной поддержке граждан;</w:t>
      </w:r>
    </w:p>
    <w:p w:rsidR="00904F4D" w:rsidRDefault="00904F4D" w:rsidP="00904F4D">
      <w:pPr>
        <w:tabs>
          <w:tab w:val="left" w:pos="567"/>
          <w:tab w:val="left" w:pos="1769"/>
        </w:tabs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ar-SA"/>
        </w:rPr>
        <w:t xml:space="preserve">обеспечение поэтапного доступа социально ориентированных некоммерческих организаций, осуществляющих деятельность в социальной сфере, к бюджетным средствам, выделяемым на предоставление социальных услуг населению; </w:t>
      </w:r>
    </w:p>
    <w:p w:rsidR="00904F4D" w:rsidRDefault="00904F4D" w:rsidP="00904F4D">
      <w:pPr>
        <w:tabs>
          <w:tab w:val="left" w:pos="567"/>
          <w:tab w:val="left" w:pos="1769"/>
        </w:tabs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ar-SA"/>
        </w:rPr>
        <w:t>формирование условий для беспрепятственного доступа инвалидов и других маломобильных групп населения района (людей, испытывающих затруднения при самостоятельном передвижении, получении услуг, необходимой информации)  к приоритетным объектам и услугам социальной, транспортной, инженерной инфраструктур района;</w:t>
      </w:r>
    </w:p>
    <w:p w:rsidR="00904F4D" w:rsidRDefault="00904F4D" w:rsidP="00904F4D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ar-SA"/>
        </w:rPr>
        <w:t>развитие системы реабилитации и социальной интеграции  инвалидов в районе.</w:t>
      </w:r>
    </w:p>
    <w:p w:rsidR="00904F4D" w:rsidRDefault="00904F4D" w:rsidP="00904F4D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ar-SA"/>
        </w:rPr>
        <w:t>Решение поставленных в Программе задач носит долговременный характер, что обусловлено необходимостью изменения качества жизни граждан, большой продолжительностью реализации основных мероприятий, наличием существенного промежутка времени между осуществлением затрат и получением требуемых результатов и постоянными качественными и количественными изменениями в составе социально уязвимых групп населения.</w:t>
      </w:r>
    </w:p>
    <w:p w:rsidR="00904F4D" w:rsidRDefault="00904F4D" w:rsidP="00904F4D">
      <w:pPr>
        <w:pStyle w:val="ConsNonformat"/>
        <w:widowControl/>
        <w:tabs>
          <w:tab w:val="left" w:pos="567"/>
          <w:tab w:val="left" w:pos="4730"/>
        </w:tabs>
        <w:ind w:left="0" w:right="0" w:firstLine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Эффективность реализации мероприятий Программы оценивается целевыми индикаторами и показателями программы, которые приведены в таблице 1.</w:t>
      </w:r>
    </w:p>
    <w:p w:rsidR="00904F4D" w:rsidRDefault="00904F4D" w:rsidP="0062200A">
      <w:pPr>
        <w:spacing w:after="0" w:line="240" w:lineRule="exact"/>
        <w:ind w:firstLine="708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Таблица 1</w:t>
      </w:r>
    </w:p>
    <w:p w:rsidR="006D110B" w:rsidRDefault="006D110B" w:rsidP="0062200A">
      <w:pPr>
        <w:spacing w:after="0" w:line="240" w:lineRule="exact"/>
        <w:ind w:firstLine="708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D110B" w:rsidRDefault="006D110B" w:rsidP="0062200A">
      <w:pPr>
        <w:tabs>
          <w:tab w:val="left" w:pos="567"/>
        </w:tabs>
        <w:autoSpaceDE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04F4D" w:rsidRDefault="00904F4D" w:rsidP="0062200A">
      <w:pPr>
        <w:tabs>
          <w:tab w:val="left" w:pos="567"/>
        </w:tabs>
        <w:autoSpaceDE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Целевые индикаторы Программы</w:t>
      </w:r>
    </w:p>
    <w:p w:rsidR="00904F4D" w:rsidRDefault="00904F4D" w:rsidP="0062200A">
      <w:pPr>
        <w:spacing w:after="0" w:line="240" w:lineRule="exact"/>
        <w:ind w:firstLine="708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9360" w:type="dxa"/>
        <w:tblInd w:w="-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4963"/>
        <w:gridCol w:w="1418"/>
        <w:gridCol w:w="850"/>
        <w:gridCol w:w="851"/>
        <w:gridCol w:w="846"/>
      </w:tblGrid>
      <w:tr w:rsidR="00904F4D" w:rsidTr="00904F4D"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04F4D" w:rsidRDefault="00904F4D" w:rsidP="0062200A">
            <w:pPr>
              <w:pStyle w:val="ac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04F4D" w:rsidRDefault="00904F4D" w:rsidP="0062200A">
            <w:pPr>
              <w:pStyle w:val="ac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индикатора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04F4D" w:rsidRDefault="00904F4D" w:rsidP="0062200A">
            <w:pPr>
              <w:pStyle w:val="ad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04F4D" w:rsidRDefault="00904F4D" w:rsidP="0062200A">
            <w:pPr>
              <w:pStyle w:val="ad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904F4D" w:rsidRDefault="00904F4D" w:rsidP="0062200A">
            <w:pPr>
              <w:pStyle w:val="ad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4D" w:rsidRDefault="00904F4D" w:rsidP="0062200A">
            <w:pPr>
              <w:pStyle w:val="ad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</w:tr>
    </w:tbl>
    <w:p w:rsidR="00904F4D" w:rsidRDefault="00904F4D" w:rsidP="0062200A">
      <w:pPr>
        <w:pStyle w:val="ac"/>
        <w:spacing w:line="240" w:lineRule="exact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9360" w:type="dxa"/>
        <w:tblInd w:w="-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4963"/>
        <w:gridCol w:w="1418"/>
        <w:gridCol w:w="875"/>
        <w:gridCol w:w="838"/>
        <w:gridCol w:w="834"/>
      </w:tblGrid>
      <w:tr w:rsidR="00904F4D" w:rsidTr="00904F4D">
        <w:trPr>
          <w:tblHeader/>
        </w:trPr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04F4D" w:rsidRDefault="00904F4D" w:rsidP="0062200A">
            <w:pPr>
              <w:pStyle w:val="ac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04F4D" w:rsidRDefault="00904F4D" w:rsidP="0062200A">
            <w:pPr>
              <w:pStyle w:val="ac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04F4D" w:rsidRDefault="00904F4D" w:rsidP="0062200A">
            <w:pPr>
              <w:pStyle w:val="ad"/>
              <w:spacing w:line="240" w:lineRule="exact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04F4D" w:rsidRDefault="00904F4D" w:rsidP="0062200A">
            <w:pPr>
              <w:pStyle w:val="ad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904F4D" w:rsidRDefault="00904F4D" w:rsidP="0062200A">
            <w:pPr>
              <w:pStyle w:val="ad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904F4D" w:rsidRDefault="00904F4D" w:rsidP="0062200A">
            <w:pPr>
              <w:pStyle w:val="ad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04F4D" w:rsidTr="00904F4D"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04F4D" w:rsidRDefault="00904F4D" w:rsidP="006D110B">
            <w:pPr>
              <w:pStyle w:val="ac"/>
              <w:numPr>
                <w:ilvl w:val="0"/>
                <w:numId w:val="2"/>
              </w:num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04F4D" w:rsidRDefault="00904F4D" w:rsidP="006D110B">
            <w:pPr>
              <w:pStyle w:val="ac"/>
              <w:spacing w:line="240" w:lineRule="exact"/>
              <w:ind w:left="141"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граждан, которым предоставлены меры социальной поддержки, в общей численности граждан, обратившихся и имеющих право на их получение в соответствии с законодательством Российской Федерации и  законодательством Ставропольского края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04F4D" w:rsidRDefault="00904F4D" w:rsidP="006D110B">
            <w:pPr>
              <w:pStyle w:val="ad"/>
              <w:spacing w:line="240" w:lineRule="exact"/>
              <w:ind w:left="14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проценты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04F4D" w:rsidRDefault="00904F4D" w:rsidP="006D110B">
            <w:pPr>
              <w:pStyle w:val="ad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904F4D" w:rsidRDefault="00904F4D" w:rsidP="006D110B">
            <w:pPr>
              <w:pStyle w:val="ad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8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:rsidR="00904F4D" w:rsidRDefault="00904F4D" w:rsidP="006D110B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100,0</w:t>
            </w:r>
          </w:p>
        </w:tc>
      </w:tr>
      <w:tr w:rsidR="00904F4D" w:rsidTr="00904F4D"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04F4D" w:rsidRDefault="00904F4D" w:rsidP="006D110B">
            <w:pPr>
              <w:pStyle w:val="ac"/>
              <w:numPr>
                <w:ilvl w:val="0"/>
                <w:numId w:val="2"/>
              </w:num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04F4D" w:rsidRDefault="00904F4D" w:rsidP="006D110B">
            <w:pPr>
              <w:pStyle w:val="ac"/>
              <w:spacing w:line="240" w:lineRule="exact"/>
              <w:ind w:left="141"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граждан, охваченных услугами (в том числе социальными) в рамках социальных проектов, реализованных социально ориентированными некоммерческими организациями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04F4D" w:rsidRDefault="00904F4D" w:rsidP="006D110B">
            <w:pPr>
              <w:pStyle w:val="ad"/>
              <w:spacing w:line="240" w:lineRule="exact"/>
              <w:ind w:left="14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04F4D" w:rsidRDefault="00904F4D" w:rsidP="006D110B">
            <w:pPr>
              <w:pStyle w:val="ad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904F4D" w:rsidRDefault="00904F4D" w:rsidP="006D110B">
            <w:pPr>
              <w:pStyle w:val="ad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8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:rsidR="00904F4D" w:rsidRDefault="00904F4D" w:rsidP="006D110B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67</w:t>
            </w:r>
          </w:p>
        </w:tc>
      </w:tr>
      <w:tr w:rsidR="00904F4D" w:rsidTr="00904F4D"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04F4D" w:rsidRDefault="00904F4D" w:rsidP="006D110B">
            <w:pPr>
              <w:pStyle w:val="ac"/>
              <w:numPr>
                <w:ilvl w:val="0"/>
                <w:numId w:val="2"/>
              </w:num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04F4D" w:rsidRDefault="00904F4D" w:rsidP="006D110B">
            <w:pPr>
              <w:pStyle w:val="ac"/>
              <w:spacing w:line="240" w:lineRule="exact"/>
              <w:ind w:left="141"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доступных для инвалидов и других маломобильных групп населения района приоритетных объектов социальной, транспортной, инженерной инфраструктур, в общем количестве приоритетных объектов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социальной, транспортной, инженерной инфраструктур района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04F4D" w:rsidRDefault="00904F4D" w:rsidP="006D110B">
            <w:pPr>
              <w:pStyle w:val="ad"/>
              <w:spacing w:line="240" w:lineRule="exact"/>
              <w:ind w:left="14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проценты</w:t>
            </w:r>
          </w:p>
          <w:p w:rsidR="00904F4D" w:rsidRDefault="00904F4D" w:rsidP="006D110B">
            <w:pPr>
              <w:pStyle w:val="ad"/>
              <w:spacing w:line="240" w:lineRule="exact"/>
              <w:ind w:left="14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F4D" w:rsidRDefault="00904F4D" w:rsidP="006D110B">
            <w:pPr>
              <w:pStyle w:val="ad"/>
              <w:spacing w:line="240" w:lineRule="exact"/>
              <w:ind w:left="14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04F4D" w:rsidRDefault="00904F4D" w:rsidP="006D110B">
            <w:pPr>
              <w:shd w:val="clear" w:color="auto" w:fill="FFFFFF"/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29,2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904F4D" w:rsidRDefault="00904F4D" w:rsidP="006D110B">
            <w:pPr>
              <w:shd w:val="clear" w:color="auto" w:fill="FFFFFF"/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30,3</w:t>
            </w:r>
          </w:p>
        </w:tc>
        <w:tc>
          <w:tcPr>
            <w:tcW w:w="8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:rsidR="00904F4D" w:rsidRDefault="00904F4D" w:rsidP="006D110B">
            <w:pPr>
              <w:pStyle w:val="a7"/>
              <w:spacing w:after="0" w:line="240" w:lineRule="exact"/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30,9</w:t>
            </w:r>
          </w:p>
        </w:tc>
      </w:tr>
      <w:tr w:rsidR="00904F4D" w:rsidTr="00904F4D"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04F4D" w:rsidRDefault="00904F4D" w:rsidP="006D110B">
            <w:pPr>
              <w:pStyle w:val="ac"/>
              <w:numPr>
                <w:ilvl w:val="0"/>
                <w:numId w:val="2"/>
              </w:num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04F4D" w:rsidRDefault="00904F4D" w:rsidP="006D110B">
            <w:pPr>
              <w:pStyle w:val="ac"/>
              <w:spacing w:line="240" w:lineRule="exact"/>
              <w:ind w:left="141"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инвалидов, детей-инвалидов, принимающих участие в районных социокультурных и спортивных мероприятиях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04F4D" w:rsidRDefault="00904F4D" w:rsidP="006D110B">
            <w:pPr>
              <w:pStyle w:val="ad"/>
              <w:spacing w:line="240" w:lineRule="exact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04F4D" w:rsidRDefault="00904F4D" w:rsidP="006D110B">
            <w:pPr>
              <w:pStyle w:val="ad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904F4D" w:rsidRDefault="00904F4D" w:rsidP="006D110B">
            <w:pPr>
              <w:pStyle w:val="ad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8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4D" w:rsidRDefault="00904F4D" w:rsidP="006D110B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</w:t>
            </w:r>
          </w:p>
        </w:tc>
      </w:tr>
    </w:tbl>
    <w:p w:rsidR="00904F4D" w:rsidRDefault="00904F4D" w:rsidP="00904F4D">
      <w:pPr>
        <w:spacing w:after="0" w:line="238" w:lineRule="atLeast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04F4D" w:rsidRDefault="00904F4D" w:rsidP="006D110B">
      <w:pPr>
        <w:pStyle w:val="aa"/>
        <w:tabs>
          <w:tab w:val="left" w:pos="142"/>
          <w:tab w:val="left" w:pos="567"/>
        </w:tabs>
        <w:spacing w:after="0" w:line="240" w:lineRule="exact"/>
        <w:ind w:left="0"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реализуется в один этап: 2018 – 2020 годы.</w:t>
      </w:r>
    </w:p>
    <w:p w:rsidR="00904F4D" w:rsidRDefault="00904F4D" w:rsidP="006D110B">
      <w:pPr>
        <w:tabs>
          <w:tab w:val="left" w:pos="567"/>
        </w:tabs>
        <w:autoSpaceDE w:val="0"/>
        <w:spacing w:after="0" w:line="24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04F4D" w:rsidRDefault="00904F4D" w:rsidP="006D110B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Раздел 3. Ресурсное обеспечение Программы</w:t>
      </w:r>
    </w:p>
    <w:p w:rsidR="00904F4D" w:rsidRDefault="00904F4D" w:rsidP="006D110B">
      <w:pPr>
        <w:spacing w:after="0" w:line="24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04F4D" w:rsidRDefault="00904F4D" w:rsidP="00904F4D">
      <w:pPr>
        <w:widowControl w:val="0"/>
        <w:tabs>
          <w:tab w:val="left" w:pos="567"/>
        </w:tabs>
        <w:autoSpaceDE w:val="0"/>
        <w:snapToGrid w:val="0"/>
        <w:spacing w:after="0" w:line="240" w:lineRule="auto"/>
        <w:ind w:firstLine="754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Финансирование мероприятий Программы осуществляется за счет средств федерального, краевого и местного бюджетов.</w:t>
      </w:r>
    </w:p>
    <w:p w:rsidR="00904F4D" w:rsidRDefault="00904F4D" w:rsidP="00904F4D">
      <w:pPr>
        <w:tabs>
          <w:tab w:val="left" w:pos="567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Общий объем финансирования Программы за счет средств федерального бюджета, бюджета Ставропольского края и бюджета Шпаковского района (далее – федеральный, краевой и местный бюджеты соответственно) – 1529635,03 тыс. рублей, в том числе по годам</w:t>
      </w:r>
      <w:r w:rsidR="00F110FF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:rsidR="00904F4D" w:rsidRDefault="00904F4D" w:rsidP="00904F4D">
      <w:pPr>
        <w:pStyle w:val="ConsPlusNormal"/>
        <w:snapToGri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2018 году – 483402,91 тыс. рублей;</w:t>
      </w:r>
    </w:p>
    <w:p w:rsidR="00904F4D" w:rsidRDefault="00904F4D" w:rsidP="00904F4D">
      <w:pPr>
        <w:pStyle w:val="ConsPlusNormal"/>
        <w:snapToGri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2019 году – 523116,06 тыс. рублей;</w:t>
      </w:r>
    </w:p>
    <w:p w:rsidR="00904F4D" w:rsidRDefault="00904F4D" w:rsidP="00904F4D">
      <w:pPr>
        <w:pStyle w:val="ConsPlusNormal"/>
        <w:snapToGri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2020 году – 523116,06 тыс. рублей;</w:t>
      </w:r>
    </w:p>
    <w:p w:rsidR="00904F4D" w:rsidRDefault="00904F4D" w:rsidP="00904F4D">
      <w:pPr>
        <w:pStyle w:val="ConsPlusNormal"/>
        <w:snapToGri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источникам финансирования: за счет средств субвенций, предоставляемых из федерального бюджета – 558551,64 тыс. рублей, в том числе по годам</w:t>
      </w:r>
      <w:r w:rsidR="00F110FF">
        <w:rPr>
          <w:rFonts w:ascii="Times New Roman" w:hAnsi="Times New Roman" w:cs="Times New Roman"/>
          <w:sz w:val="28"/>
          <w:szCs w:val="28"/>
        </w:rPr>
        <w:t>:</w:t>
      </w:r>
    </w:p>
    <w:p w:rsidR="00904F4D" w:rsidRDefault="00904F4D" w:rsidP="00904F4D">
      <w:pPr>
        <w:pStyle w:val="ConsPlusNormal"/>
        <w:snapToGri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2018 году – 186365,88 тыс. рублей;</w:t>
      </w:r>
    </w:p>
    <w:p w:rsidR="00904F4D" w:rsidRDefault="00904F4D" w:rsidP="00904F4D">
      <w:pPr>
        <w:pStyle w:val="ConsPlusNormal"/>
        <w:snapToGri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2019 году – 186092,88 тыс. рублей;</w:t>
      </w:r>
    </w:p>
    <w:p w:rsidR="00904F4D" w:rsidRDefault="00904F4D" w:rsidP="00904F4D">
      <w:pPr>
        <w:pStyle w:val="ConsPlusNormal"/>
        <w:snapToGri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2020 году – 186092,88 тыс. рублей;</w:t>
      </w:r>
    </w:p>
    <w:p w:rsidR="00904F4D" w:rsidRDefault="00904F4D" w:rsidP="00904F4D">
      <w:pPr>
        <w:pStyle w:val="ConsPlusNormal"/>
        <w:snapToGri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счет средств субвенций, предоставляемых из краевого бюджета – 970843,39 тыс. рублей, в том числе по годам:</w:t>
      </w:r>
    </w:p>
    <w:p w:rsidR="00904F4D" w:rsidRDefault="00904F4D" w:rsidP="00904F4D">
      <w:pPr>
        <w:pStyle w:val="ConsPlusNormal"/>
        <w:snapToGri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2018 году – 296957,03 тыс. рублей;</w:t>
      </w:r>
    </w:p>
    <w:p w:rsidR="00904F4D" w:rsidRDefault="00904F4D" w:rsidP="00904F4D">
      <w:pPr>
        <w:pStyle w:val="ConsPlusNormal"/>
        <w:snapToGri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2019 году – 336943,18 тыс. рублей;</w:t>
      </w:r>
    </w:p>
    <w:p w:rsidR="00904F4D" w:rsidRDefault="00904F4D" w:rsidP="00904F4D">
      <w:pPr>
        <w:pStyle w:val="ConsPlusNormal"/>
        <w:snapToGri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2020 году – 336943,18 тыс. рублей;</w:t>
      </w:r>
    </w:p>
    <w:p w:rsidR="00904F4D" w:rsidRDefault="00904F4D" w:rsidP="00904F4D">
      <w:pPr>
        <w:pStyle w:val="ConsPlusNormal"/>
        <w:snapToGri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за счет средств местного бюджета – 240,00 тыс. рублей, в том числе по годам: </w:t>
      </w:r>
    </w:p>
    <w:p w:rsidR="00904F4D" w:rsidRDefault="00904F4D" w:rsidP="00904F4D">
      <w:pPr>
        <w:pStyle w:val="ConsPlusNormal"/>
        <w:snapToGri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2018 году – 80,00 тыс. рублей;</w:t>
      </w:r>
    </w:p>
    <w:p w:rsidR="00904F4D" w:rsidRDefault="00904F4D" w:rsidP="00904F4D">
      <w:pPr>
        <w:pStyle w:val="ConsPlusNormal"/>
        <w:snapToGri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2019 году – 80,00 тыс. рублей;</w:t>
      </w:r>
    </w:p>
    <w:p w:rsidR="00904F4D" w:rsidRDefault="00904F4D" w:rsidP="00904F4D">
      <w:pPr>
        <w:pStyle w:val="ConsPlusNormal"/>
        <w:snapToGri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2020 году – 80,00 тыс. рублей.</w:t>
      </w:r>
    </w:p>
    <w:p w:rsidR="00904F4D" w:rsidRDefault="00904F4D" w:rsidP="00904F4D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Конкретные мероприятия Программы и объемы финансирования могут уточняться ежегодно при формировании бюджетов на соответствующий  год.</w:t>
      </w:r>
    </w:p>
    <w:p w:rsidR="00904F4D" w:rsidRDefault="00904F4D" w:rsidP="00904F4D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Прогнозируемые объемы финансирования мероприятий Программы уточняются ежегодно при формировании местного бюджета на очередной финансовый год и плановый период.</w:t>
      </w:r>
    </w:p>
    <w:p w:rsidR="00904F4D" w:rsidRDefault="00904F4D" w:rsidP="00904F4D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Ресурсное обеспечение реализации Программы приведено в приложении 3 к Программе.</w:t>
      </w:r>
    </w:p>
    <w:p w:rsidR="006D110B" w:rsidRDefault="006D110B" w:rsidP="00904F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04F4D" w:rsidRDefault="00904F4D" w:rsidP="00904F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Раздел 4. Характеристика основных мероприятий Программы</w:t>
      </w:r>
    </w:p>
    <w:p w:rsidR="00904F4D" w:rsidRDefault="00904F4D" w:rsidP="00904F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04F4D" w:rsidRDefault="00904F4D" w:rsidP="00904F4D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Программой предусмотрена реализация следующих основных мероприятий подпрограмм:</w:t>
      </w:r>
    </w:p>
    <w:p w:rsidR="00904F4D" w:rsidRDefault="00904F4D" w:rsidP="00904F4D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1.</w:t>
      </w:r>
      <w:r w:rsidR="00517ED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Предоставление мер социальной поддержки отдельным категориям граждан в районе.</w:t>
      </w:r>
    </w:p>
    <w:p w:rsidR="00904F4D" w:rsidRDefault="00904F4D" w:rsidP="00904F4D">
      <w:pPr>
        <w:pStyle w:val="a9"/>
        <w:spacing w:before="0" w:beforeAutospacing="0" w:after="0" w:line="240" w:lineRule="auto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рамках данного основного мероприятия осуществляется обеспечение выполнения функций учреждениями Шпаковского муниципального района УТСЗН, отделом образования и отделом культуры администрации Шпаковского муниципального района по предоставлению мер социальной поддержки  отдельным категориям граждан, в том числе педагогическим работникам муниципальных организаций, подведомственных отделу образования и отделу культуры администрации Шпаковского </w:t>
      </w:r>
      <w:proofErr w:type="spellStart"/>
      <w:r>
        <w:rPr>
          <w:sz w:val="28"/>
          <w:szCs w:val="28"/>
        </w:rPr>
        <w:t>муници</w:t>
      </w:r>
      <w:r w:rsidR="00B33B8A">
        <w:rPr>
          <w:sz w:val="28"/>
          <w:szCs w:val="28"/>
        </w:rPr>
        <w:t>-</w:t>
      </w:r>
      <w:r>
        <w:rPr>
          <w:sz w:val="28"/>
          <w:szCs w:val="28"/>
        </w:rPr>
        <w:t>пального</w:t>
      </w:r>
      <w:proofErr w:type="spellEnd"/>
      <w:r>
        <w:rPr>
          <w:sz w:val="28"/>
          <w:szCs w:val="28"/>
        </w:rPr>
        <w:t xml:space="preserve"> района, работающим и проживающим в сельской местности.</w:t>
      </w:r>
      <w:proofErr w:type="gramEnd"/>
    </w:p>
    <w:p w:rsidR="00904F4D" w:rsidRDefault="00904F4D" w:rsidP="00904F4D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Непосредственным результатом реализации данного основного мероприятия Подпрограммы станет обеспечение мерами социальной поддержки 100% граждан, обратившихся и имеющих право на их получение в соответствии с законодательством Российской Федерации и законодательством Ставропольского края.</w:t>
      </w:r>
    </w:p>
    <w:p w:rsidR="00904F4D" w:rsidRDefault="00904F4D" w:rsidP="00904F4D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Ответственным исполнителем данного основного мероприятия является УТСЗН.</w:t>
      </w:r>
    </w:p>
    <w:p w:rsidR="00904F4D" w:rsidRDefault="00904F4D" w:rsidP="00904F4D">
      <w:p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Соисполнителями данного основного мероприятия Подпрограммы являются отдел образования и отдел культуры администрации Шпаковского муниципального района.</w:t>
      </w:r>
    </w:p>
    <w:p w:rsidR="00904F4D" w:rsidRDefault="00904F4D" w:rsidP="00904F4D">
      <w:p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 Предоставление мер социальной поддержки семьям и детям в районе. </w:t>
      </w:r>
    </w:p>
    <w:p w:rsidR="00904F4D" w:rsidRDefault="00904F4D" w:rsidP="00904F4D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Непосредственным результатом реализации данного основного мероприятия Подпрограммы станет обеспечение мерами социальной поддержки 100% граждан, обратившихся и имеющих право на их получение в соответствии с законодательством Российской Федерации и законодательством Ставропольского края.</w:t>
      </w:r>
    </w:p>
    <w:p w:rsidR="00904F4D" w:rsidRDefault="00904F4D" w:rsidP="00904F4D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Ответственным исполнителем данного основного мероприятия Подпрограммы является УТСЗН.</w:t>
      </w:r>
    </w:p>
    <w:p w:rsidR="00904F4D" w:rsidRDefault="00904F4D" w:rsidP="00904F4D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3. Оказание поддержки социально ориентированным некоммерческим организациям в районе.</w:t>
      </w:r>
    </w:p>
    <w:p w:rsidR="00904F4D" w:rsidRDefault="00904F4D" w:rsidP="00904F4D">
      <w:p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рамках данного основного мероприятия Подпрограммы предполагается предоставление на конкурсной основе средств местного бюджета социально ориентированным некоммерческим организациям района на реализацию конкурсных социальных проектов, в рамках осуществления в их уставной деятельности, соответствующей положениям </w:t>
      </w:r>
      <w:hyperlink r:id="rId10" w:history="1">
        <w:r w:rsidRPr="00C074F1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статьи 8</w:t>
        </w:r>
      </w:hyperlink>
      <w:r w:rsidRPr="00C074F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hyperlink r:id="rId11" w:history="1">
        <w:r w:rsidRPr="00C074F1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Закона</w:t>
        </w:r>
      </w:hyperlink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Ставропольского края от 10.10.2013 № 80-кз. </w:t>
      </w:r>
    </w:p>
    <w:p w:rsidR="00904F4D" w:rsidRDefault="00904F4D" w:rsidP="00904F4D">
      <w:p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Непосредственным результатом реализации данного основного мероприятия Подпрограммы станет получение услуг (в том числе социальных) 67 гражданами района ежегодно.</w:t>
      </w:r>
    </w:p>
    <w:p w:rsidR="00C074F1" w:rsidRDefault="00C074F1" w:rsidP="00904F4D">
      <w:p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04F4D" w:rsidRDefault="00904F4D" w:rsidP="00904F4D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Ответственным исполнителем данного основного мероприятия является УТСЗН.</w:t>
      </w:r>
    </w:p>
    <w:p w:rsidR="00904F4D" w:rsidRDefault="00904F4D" w:rsidP="00904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4. Создание условий для беспрепятственного доступа инвалидов и других маломобильных групп населения района к приоритетным объектам в приоритетных сферах жизнедеятельности района. В рамках данного основного мероприятия Подпрограммы в период ее реализации предполагается дооборудование средствами доступности для инвалидов  трех подведомственных объектов отдела образования администрации Шпаковского муниципального района </w:t>
      </w:r>
      <w:r w:rsidR="00563495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 счет средств местного бюджета.</w:t>
      </w:r>
    </w:p>
    <w:p w:rsidR="00904F4D" w:rsidRDefault="00904F4D" w:rsidP="00904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Непосредственным результатом реализации данного основного мероприятия Подпрограммы будет повышение доли доступных приоритетных объектов социальной, транспортной и инженерной инфраструктуры района в общем количестве приоритетных объектов социальной, транспортной и инженерной инфраструктуры  района до 30,9%.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904F4D" w:rsidRDefault="00904F4D" w:rsidP="00904F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Ответственным исполнителем данного мероприятия является отдел образования администрации Шпаковского муниципального района. </w:t>
      </w:r>
    </w:p>
    <w:p w:rsidR="00904F4D" w:rsidRDefault="00904F4D" w:rsidP="00904F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5. </w:t>
      </w:r>
      <w:r>
        <w:rPr>
          <w:rFonts w:ascii="Times New Roman" w:hAnsi="Times New Roman" w:cs="Times New Roman"/>
          <w:color w:val="auto"/>
          <w:sz w:val="28"/>
          <w:szCs w:val="28"/>
        </w:rPr>
        <w:t>Организация и проведение районной спартакиады инвалидов, фестивалей художественного творчества инвалидов и детей с ограниченными возможностями здоровья.</w:t>
      </w:r>
    </w:p>
    <w:p w:rsidR="00904F4D" w:rsidRDefault="00904F4D" w:rsidP="00904F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В рамках данного основного мероприятия Подпрограммы планируется проведение ежегодных районных мероприятий: фестиваля художественного творчества детей с ограниченными возможностями здоровья, фестиваля художественного творчества инвалидов, спартакиады инвалидов. Непосредственным результатом реализации данного основного мероприятия Подпрограммы станет социальная интеграция в общество 90 инвалидов ежегодно. </w:t>
      </w:r>
    </w:p>
    <w:p w:rsidR="00904F4D" w:rsidRDefault="00904F4D" w:rsidP="00904F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Ответственным исполнителем данного основного мероприятия является УТСЗН.</w:t>
      </w:r>
    </w:p>
    <w:p w:rsidR="00904F4D" w:rsidRDefault="00904F4D" w:rsidP="00904F4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Перечень основных мероприятий подпрограмм Программы приведен в приложении 4 к Программе.</w:t>
      </w:r>
    </w:p>
    <w:p w:rsidR="00E00AB9" w:rsidRDefault="00E00AB9"/>
    <w:p w:rsidR="00904F4D" w:rsidRDefault="00550D53" w:rsidP="00550D53">
      <w:pPr>
        <w:jc w:val="center"/>
      </w:pPr>
      <w:r>
        <w:t>______________________</w:t>
      </w:r>
      <w:bookmarkStart w:id="0" w:name="_GoBack"/>
      <w:bookmarkEnd w:id="0"/>
    </w:p>
    <w:sectPr w:rsidR="00904F4D" w:rsidSect="00EE7734">
      <w:headerReference w:type="default" r:id="rId12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62F" w:rsidRDefault="00AA262F" w:rsidP="00AA262F">
      <w:pPr>
        <w:spacing w:after="0" w:line="240" w:lineRule="auto"/>
      </w:pPr>
      <w:r>
        <w:separator/>
      </w:r>
    </w:p>
  </w:endnote>
  <w:endnote w:type="continuationSeparator" w:id="0">
    <w:p w:rsidR="00AA262F" w:rsidRDefault="00AA262F" w:rsidP="00AA2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62F" w:rsidRDefault="00AA262F" w:rsidP="00AA262F">
      <w:pPr>
        <w:spacing w:after="0" w:line="240" w:lineRule="auto"/>
      </w:pPr>
      <w:r>
        <w:separator/>
      </w:r>
    </w:p>
  </w:footnote>
  <w:footnote w:type="continuationSeparator" w:id="0">
    <w:p w:rsidR="00AA262F" w:rsidRDefault="00AA262F" w:rsidP="00AA2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807138"/>
      <w:docPartObj>
        <w:docPartGallery w:val="Page Numbers (Top of Page)"/>
        <w:docPartUnique/>
      </w:docPartObj>
    </w:sdtPr>
    <w:sdtEndPr/>
    <w:sdtContent>
      <w:p w:rsidR="00AA262F" w:rsidRDefault="00AA262F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D53">
          <w:rPr>
            <w:noProof/>
          </w:rPr>
          <w:t>10</w:t>
        </w:r>
        <w:r>
          <w:fldChar w:fldCharType="end"/>
        </w:r>
      </w:p>
    </w:sdtContent>
  </w:sdt>
  <w:p w:rsidR="00AA262F" w:rsidRDefault="00AA262F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A0B577C"/>
    <w:multiLevelType w:val="hybridMultilevel"/>
    <w:tmpl w:val="0D68AAB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F4D"/>
    <w:rsid w:val="00433A8C"/>
    <w:rsid w:val="00517EDA"/>
    <w:rsid w:val="00550D53"/>
    <w:rsid w:val="00563495"/>
    <w:rsid w:val="00604073"/>
    <w:rsid w:val="0062200A"/>
    <w:rsid w:val="006D110B"/>
    <w:rsid w:val="00764819"/>
    <w:rsid w:val="007B3E56"/>
    <w:rsid w:val="00904F4D"/>
    <w:rsid w:val="009424A4"/>
    <w:rsid w:val="009D3FB8"/>
    <w:rsid w:val="00AA262F"/>
    <w:rsid w:val="00B33B8A"/>
    <w:rsid w:val="00C074F1"/>
    <w:rsid w:val="00D67D1B"/>
    <w:rsid w:val="00E00AB9"/>
    <w:rsid w:val="00E90505"/>
    <w:rsid w:val="00EB0E68"/>
    <w:rsid w:val="00EE6F89"/>
    <w:rsid w:val="00EE7734"/>
    <w:rsid w:val="00F110FF"/>
    <w:rsid w:val="00F8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F4D"/>
    <w:pPr>
      <w:suppressAutoHyphens/>
      <w:spacing w:after="200" w:line="276" w:lineRule="auto"/>
    </w:pPr>
    <w:rPr>
      <w:rFonts w:ascii="Calibri" w:eastAsia="Calibri" w:hAnsi="Calibri" w:cs="Calibri"/>
      <w:color w:val="00000A"/>
      <w:kern w:val="2"/>
      <w:sz w:val="22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9424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link w:val="20"/>
    <w:uiPriority w:val="9"/>
    <w:qFormat/>
    <w:rsid w:val="009424A4"/>
    <w:pPr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424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4A4"/>
    <w:pPr>
      <w:keepNext/>
      <w:spacing w:before="240" w:after="60"/>
      <w:outlineLvl w:val="3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424A4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9424A4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9424A4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9424A4"/>
    <w:rPr>
      <w:rFonts w:ascii="Calibri" w:hAnsi="Calibri"/>
      <w:b/>
      <w:bCs/>
      <w:sz w:val="28"/>
      <w:szCs w:val="28"/>
    </w:rPr>
  </w:style>
  <w:style w:type="character" w:styleId="a3">
    <w:name w:val="Strong"/>
    <w:uiPriority w:val="22"/>
    <w:qFormat/>
    <w:rsid w:val="009424A4"/>
    <w:rPr>
      <w:b/>
      <w:bCs/>
    </w:rPr>
  </w:style>
  <w:style w:type="character" w:styleId="a4">
    <w:name w:val="Emphasis"/>
    <w:uiPriority w:val="20"/>
    <w:qFormat/>
    <w:rsid w:val="009424A4"/>
    <w:rPr>
      <w:i/>
      <w:iCs/>
    </w:rPr>
  </w:style>
  <w:style w:type="paragraph" w:styleId="a5">
    <w:name w:val="List Paragraph"/>
    <w:basedOn w:val="a"/>
    <w:uiPriority w:val="34"/>
    <w:qFormat/>
    <w:rsid w:val="009424A4"/>
    <w:pPr>
      <w:ind w:left="708"/>
    </w:pPr>
  </w:style>
  <w:style w:type="character" w:styleId="a6">
    <w:name w:val="Hyperlink"/>
    <w:semiHidden/>
    <w:unhideWhenUsed/>
    <w:rsid w:val="00904F4D"/>
    <w:rPr>
      <w:color w:val="000080"/>
      <w:u w:val="single"/>
    </w:rPr>
  </w:style>
  <w:style w:type="paragraph" w:styleId="a7">
    <w:name w:val="Body Text"/>
    <w:basedOn w:val="a"/>
    <w:link w:val="a8"/>
    <w:unhideWhenUsed/>
    <w:rsid w:val="00904F4D"/>
    <w:pPr>
      <w:spacing w:after="140" w:line="288" w:lineRule="auto"/>
    </w:pPr>
  </w:style>
  <w:style w:type="character" w:customStyle="1" w:styleId="a8">
    <w:name w:val="Основной текст Знак"/>
    <w:basedOn w:val="a0"/>
    <w:link w:val="a7"/>
    <w:rsid w:val="00904F4D"/>
    <w:rPr>
      <w:rFonts w:ascii="Calibri" w:eastAsia="Calibri" w:hAnsi="Calibri" w:cs="Calibri"/>
      <w:color w:val="00000A"/>
      <w:kern w:val="2"/>
      <w:sz w:val="22"/>
      <w:szCs w:val="22"/>
      <w:lang w:eastAsia="zh-CN"/>
    </w:rPr>
  </w:style>
  <w:style w:type="paragraph" w:styleId="a9">
    <w:name w:val="Normal (Web)"/>
    <w:basedOn w:val="a"/>
    <w:semiHidden/>
    <w:unhideWhenUsed/>
    <w:rsid w:val="00904F4D"/>
    <w:pPr>
      <w:suppressAutoHyphens w:val="0"/>
      <w:spacing w:before="100" w:beforeAutospacing="1" w:after="142" w:line="288" w:lineRule="auto"/>
      <w:ind w:firstLine="851"/>
      <w:jc w:val="both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styleId="aa">
    <w:name w:val="Body Text Indent"/>
    <w:basedOn w:val="a"/>
    <w:link w:val="ab"/>
    <w:semiHidden/>
    <w:unhideWhenUsed/>
    <w:rsid w:val="00904F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semiHidden/>
    <w:rsid w:val="00904F4D"/>
    <w:rPr>
      <w:rFonts w:ascii="Calibri" w:eastAsia="Calibri" w:hAnsi="Calibri" w:cs="Calibri"/>
      <w:color w:val="00000A"/>
      <w:kern w:val="2"/>
      <w:sz w:val="22"/>
      <w:szCs w:val="22"/>
      <w:lang w:eastAsia="zh-CN"/>
    </w:rPr>
  </w:style>
  <w:style w:type="paragraph" w:customStyle="1" w:styleId="ConsPlusNormal">
    <w:name w:val="ConsPlusNormal"/>
    <w:rsid w:val="00904F4D"/>
    <w:pPr>
      <w:widowControl w:val="0"/>
      <w:suppressAutoHyphens/>
    </w:pPr>
    <w:rPr>
      <w:rFonts w:ascii="Calibri" w:hAnsi="Calibri" w:cs="Calibri"/>
      <w:color w:val="00000A"/>
      <w:kern w:val="2"/>
      <w:sz w:val="22"/>
      <w:lang w:eastAsia="zh-CN"/>
    </w:rPr>
  </w:style>
  <w:style w:type="paragraph" w:customStyle="1" w:styleId="LO-Normal">
    <w:name w:val="LO-Normal"/>
    <w:rsid w:val="00904F4D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ac">
    <w:name w:val="Прижатый влево"/>
    <w:basedOn w:val="a"/>
    <w:next w:val="a"/>
    <w:rsid w:val="00904F4D"/>
    <w:pPr>
      <w:widowControl w:val="0"/>
      <w:suppressAutoHyphens w:val="0"/>
      <w:autoSpaceDE w:val="0"/>
      <w:spacing w:after="0" w:line="240" w:lineRule="auto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ad">
    <w:name w:val="Нормальный (таблица)"/>
    <w:basedOn w:val="a"/>
    <w:next w:val="a"/>
    <w:rsid w:val="00904F4D"/>
    <w:pPr>
      <w:widowControl w:val="0"/>
      <w:autoSpaceDE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ConsNonformat">
    <w:name w:val="ConsNonformat"/>
    <w:rsid w:val="00904F4D"/>
    <w:pPr>
      <w:widowControl w:val="0"/>
      <w:autoSpaceDE w:val="0"/>
      <w:ind w:left="-8152" w:right="11622" w:hanging="8152"/>
    </w:pPr>
    <w:rPr>
      <w:rFonts w:ascii="Courier New" w:hAnsi="Courier New" w:cs="Courier New"/>
      <w:lang w:eastAsia="ar-SA"/>
    </w:rPr>
  </w:style>
  <w:style w:type="table" w:styleId="ae">
    <w:name w:val="Table Grid"/>
    <w:basedOn w:val="a1"/>
    <w:rsid w:val="00904F4D"/>
    <w:pPr>
      <w:suppressAutoHyphens/>
      <w:spacing w:after="200" w:line="276" w:lineRule="auto"/>
    </w:pPr>
    <w:rPr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AA26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A262F"/>
    <w:rPr>
      <w:rFonts w:ascii="Calibri" w:eastAsia="Calibri" w:hAnsi="Calibri" w:cs="Calibri"/>
      <w:color w:val="00000A"/>
      <w:kern w:val="2"/>
      <w:sz w:val="22"/>
      <w:szCs w:val="22"/>
      <w:lang w:eastAsia="zh-CN"/>
    </w:rPr>
  </w:style>
  <w:style w:type="paragraph" w:styleId="af1">
    <w:name w:val="footer"/>
    <w:basedOn w:val="a"/>
    <w:link w:val="af2"/>
    <w:uiPriority w:val="99"/>
    <w:unhideWhenUsed/>
    <w:rsid w:val="00AA26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AA262F"/>
    <w:rPr>
      <w:rFonts w:ascii="Calibri" w:eastAsia="Calibri" w:hAnsi="Calibri" w:cs="Calibri"/>
      <w:color w:val="00000A"/>
      <w:kern w:val="2"/>
      <w:sz w:val="22"/>
      <w:szCs w:val="22"/>
      <w:lang w:eastAsia="zh-CN"/>
    </w:rPr>
  </w:style>
  <w:style w:type="paragraph" w:styleId="af3">
    <w:name w:val="Balloon Text"/>
    <w:basedOn w:val="a"/>
    <w:link w:val="af4"/>
    <w:uiPriority w:val="99"/>
    <w:semiHidden/>
    <w:unhideWhenUsed/>
    <w:rsid w:val="00550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50D53"/>
    <w:rPr>
      <w:rFonts w:ascii="Tahoma" w:eastAsia="Calibri" w:hAnsi="Tahoma" w:cs="Tahoma"/>
      <w:color w:val="00000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F4D"/>
    <w:pPr>
      <w:suppressAutoHyphens/>
      <w:spacing w:after="200" w:line="276" w:lineRule="auto"/>
    </w:pPr>
    <w:rPr>
      <w:rFonts w:ascii="Calibri" w:eastAsia="Calibri" w:hAnsi="Calibri" w:cs="Calibri"/>
      <w:color w:val="00000A"/>
      <w:kern w:val="2"/>
      <w:sz w:val="22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9424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link w:val="20"/>
    <w:uiPriority w:val="9"/>
    <w:qFormat/>
    <w:rsid w:val="009424A4"/>
    <w:pPr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424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4A4"/>
    <w:pPr>
      <w:keepNext/>
      <w:spacing w:before="240" w:after="60"/>
      <w:outlineLvl w:val="3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424A4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9424A4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9424A4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9424A4"/>
    <w:rPr>
      <w:rFonts w:ascii="Calibri" w:hAnsi="Calibri"/>
      <w:b/>
      <w:bCs/>
      <w:sz w:val="28"/>
      <w:szCs w:val="28"/>
    </w:rPr>
  </w:style>
  <w:style w:type="character" w:styleId="a3">
    <w:name w:val="Strong"/>
    <w:uiPriority w:val="22"/>
    <w:qFormat/>
    <w:rsid w:val="009424A4"/>
    <w:rPr>
      <w:b/>
      <w:bCs/>
    </w:rPr>
  </w:style>
  <w:style w:type="character" w:styleId="a4">
    <w:name w:val="Emphasis"/>
    <w:uiPriority w:val="20"/>
    <w:qFormat/>
    <w:rsid w:val="009424A4"/>
    <w:rPr>
      <w:i/>
      <w:iCs/>
    </w:rPr>
  </w:style>
  <w:style w:type="paragraph" w:styleId="a5">
    <w:name w:val="List Paragraph"/>
    <w:basedOn w:val="a"/>
    <w:uiPriority w:val="34"/>
    <w:qFormat/>
    <w:rsid w:val="009424A4"/>
    <w:pPr>
      <w:ind w:left="708"/>
    </w:pPr>
  </w:style>
  <w:style w:type="character" w:styleId="a6">
    <w:name w:val="Hyperlink"/>
    <w:semiHidden/>
    <w:unhideWhenUsed/>
    <w:rsid w:val="00904F4D"/>
    <w:rPr>
      <w:color w:val="000080"/>
      <w:u w:val="single"/>
    </w:rPr>
  </w:style>
  <w:style w:type="paragraph" w:styleId="a7">
    <w:name w:val="Body Text"/>
    <w:basedOn w:val="a"/>
    <w:link w:val="a8"/>
    <w:unhideWhenUsed/>
    <w:rsid w:val="00904F4D"/>
    <w:pPr>
      <w:spacing w:after="140" w:line="288" w:lineRule="auto"/>
    </w:pPr>
  </w:style>
  <w:style w:type="character" w:customStyle="1" w:styleId="a8">
    <w:name w:val="Основной текст Знак"/>
    <w:basedOn w:val="a0"/>
    <w:link w:val="a7"/>
    <w:rsid w:val="00904F4D"/>
    <w:rPr>
      <w:rFonts w:ascii="Calibri" w:eastAsia="Calibri" w:hAnsi="Calibri" w:cs="Calibri"/>
      <w:color w:val="00000A"/>
      <w:kern w:val="2"/>
      <w:sz w:val="22"/>
      <w:szCs w:val="22"/>
      <w:lang w:eastAsia="zh-CN"/>
    </w:rPr>
  </w:style>
  <w:style w:type="paragraph" w:styleId="a9">
    <w:name w:val="Normal (Web)"/>
    <w:basedOn w:val="a"/>
    <w:semiHidden/>
    <w:unhideWhenUsed/>
    <w:rsid w:val="00904F4D"/>
    <w:pPr>
      <w:suppressAutoHyphens w:val="0"/>
      <w:spacing w:before="100" w:beforeAutospacing="1" w:after="142" w:line="288" w:lineRule="auto"/>
      <w:ind w:firstLine="851"/>
      <w:jc w:val="both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styleId="aa">
    <w:name w:val="Body Text Indent"/>
    <w:basedOn w:val="a"/>
    <w:link w:val="ab"/>
    <w:semiHidden/>
    <w:unhideWhenUsed/>
    <w:rsid w:val="00904F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semiHidden/>
    <w:rsid w:val="00904F4D"/>
    <w:rPr>
      <w:rFonts w:ascii="Calibri" w:eastAsia="Calibri" w:hAnsi="Calibri" w:cs="Calibri"/>
      <w:color w:val="00000A"/>
      <w:kern w:val="2"/>
      <w:sz w:val="22"/>
      <w:szCs w:val="22"/>
      <w:lang w:eastAsia="zh-CN"/>
    </w:rPr>
  </w:style>
  <w:style w:type="paragraph" w:customStyle="1" w:styleId="ConsPlusNormal">
    <w:name w:val="ConsPlusNormal"/>
    <w:rsid w:val="00904F4D"/>
    <w:pPr>
      <w:widowControl w:val="0"/>
      <w:suppressAutoHyphens/>
    </w:pPr>
    <w:rPr>
      <w:rFonts w:ascii="Calibri" w:hAnsi="Calibri" w:cs="Calibri"/>
      <w:color w:val="00000A"/>
      <w:kern w:val="2"/>
      <w:sz w:val="22"/>
      <w:lang w:eastAsia="zh-CN"/>
    </w:rPr>
  </w:style>
  <w:style w:type="paragraph" w:customStyle="1" w:styleId="LO-Normal">
    <w:name w:val="LO-Normal"/>
    <w:rsid w:val="00904F4D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ac">
    <w:name w:val="Прижатый влево"/>
    <w:basedOn w:val="a"/>
    <w:next w:val="a"/>
    <w:rsid w:val="00904F4D"/>
    <w:pPr>
      <w:widowControl w:val="0"/>
      <w:suppressAutoHyphens w:val="0"/>
      <w:autoSpaceDE w:val="0"/>
      <w:spacing w:after="0" w:line="240" w:lineRule="auto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ad">
    <w:name w:val="Нормальный (таблица)"/>
    <w:basedOn w:val="a"/>
    <w:next w:val="a"/>
    <w:rsid w:val="00904F4D"/>
    <w:pPr>
      <w:widowControl w:val="0"/>
      <w:autoSpaceDE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ConsNonformat">
    <w:name w:val="ConsNonformat"/>
    <w:rsid w:val="00904F4D"/>
    <w:pPr>
      <w:widowControl w:val="0"/>
      <w:autoSpaceDE w:val="0"/>
      <w:ind w:left="-8152" w:right="11622" w:hanging="8152"/>
    </w:pPr>
    <w:rPr>
      <w:rFonts w:ascii="Courier New" w:hAnsi="Courier New" w:cs="Courier New"/>
      <w:lang w:eastAsia="ar-SA"/>
    </w:rPr>
  </w:style>
  <w:style w:type="table" w:styleId="ae">
    <w:name w:val="Table Grid"/>
    <w:basedOn w:val="a1"/>
    <w:rsid w:val="00904F4D"/>
    <w:pPr>
      <w:suppressAutoHyphens/>
      <w:spacing w:after="200" w:line="276" w:lineRule="auto"/>
    </w:pPr>
    <w:rPr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AA26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A262F"/>
    <w:rPr>
      <w:rFonts w:ascii="Calibri" w:eastAsia="Calibri" w:hAnsi="Calibri" w:cs="Calibri"/>
      <w:color w:val="00000A"/>
      <w:kern w:val="2"/>
      <w:sz w:val="22"/>
      <w:szCs w:val="22"/>
      <w:lang w:eastAsia="zh-CN"/>
    </w:rPr>
  </w:style>
  <w:style w:type="paragraph" w:styleId="af1">
    <w:name w:val="footer"/>
    <w:basedOn w:val="a"/>
    <w:link w:val="af2"/>
    <w:uiPriority w:val="99"/>
    <w:unhideWhenUsed/>
    <w:rsid w:val="00AA26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AA262F"/>
    <w:rPr>
      <w:rFonts w:ascii="Calibri" w:eastAsia="Calibri" w:hAnsi="Calibri" w:cs="Calibri"/>
      <w:color w:val="00000A"/>
      <w:kern w:val="2"/>
      <w:sz w:val="22"/>
      <w:szCs w:val="22"/>
      <w:lang w:eastAsia="zh-CN"/>
    </w:rPr>
  </w:style>
  <w:style w:type="paragraph" w:styleId="af3">
    <w:name w:val="Balloon Text"/>
    <w:basedOn w:val="a"/>
    <w:link w:val="af4"/>
    <w:uiPriority w:val="99"/>
    <w:semiHidden/>
    <w:unhideWhenUsed/>
    <w:rsid w:val="00550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50D53"/>
    <w:rPr>
      <w:rFonts w:ascii="Tahoma" w:eastAsia="Calibri" w:hAnsi="Tahoma" w:cs="Tahoma"/>
      <w:color w:val="00000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3.170\&#1086;&#1073;&#1097;&#1072;&#1103;\&#1040;&#1076;&#1084;&#1080;&#1085;&#1080;&#1089;&#1090;&#1088;&#1072;&#1094;&#1080;&#1103;%20&#1064;&#1052;&#1056;\02.%20&#1054;&#1090;&#1076;&#1077;&#1083;%20&#1087;&#1086;%20&#1086;&#1088;&#1075;&#1072;&#1085;&#1080;&#1079;&#1072;&#1094;&#1080;&#1086;&#1085;&#1085;&#1099;&#1084;,%20&#1086;&#1073;&#1097;&#1080;&#1084;%20&#1080;%20&#1082;&#1072;&#1076;&#1088;&#1086;&#1074;&#1099;&#1084;%20&#1074;&#1086;&#1087;&#1088;&#1086;&#1089;&#1072;&#1084;\&#1056;&#1072;&#1089;&#1087;&#1086;&#1088;&#1103;&#1078;&#1077;&#1085;&#1080;&#1103;,%20&#1087;&#1086;&#1089;&#1090;&#1072;&#1085;&#1086;&#1074;&#1083;&#1077;&#1085;&#1080;&#1103;%20&#1076;&#1083;&#1103;%20&#1052;&#1040;&#1064;&#1041;&#1070;&#1056;&#1054;\&#1059;&#1058;&#1057;&#1047;&#1053;\&#1057;&#1055;&#1043;%2018-20%20&#1076;&#1083;&#1103;%20&#1086;&#1073;&#1089;&#1091;&#1078;&#1076;&#1077;&#1085;&#1080;&#1103;\&#1052;&#1055;%20&#1057;&#1055;&#1043;%20%20&#1074;&#1072;&#1088;&#1080;&#1072;&#1085;&#1090;%20&#1076;&#1083;&#1103;%20&#1050;&#1057;&#1054;%2016.11.2017%20&#1079;&#1072;&#1082;&#1083;&#1102;&#1095;&#1080;&#1090;&#1077;&#1083;&#1100;&#1085;&#1099;&#1081;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AD9695148C88DFE1DAB7421DBE4EB9629D6E4382E43A841EF7EF97DFD18052692ACA5DFED29E87B2CD65Bb0C2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AD9695148C88DFE1DAB7421DBE4EB9629D6E4382E43A841EF7EF97DFD18052692ACA5DFED29E87B2CD657b0C3J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192.168.3.170\&#1086;&#1073;&#1097;&#1072;&#1103;\&#1040;&#1076;&#1084;&#1080;&#1085;&#1080;&#1089;&#1090;&#1088;&#1072;&#1094;&#1080;&#1103;%20&#1064;&#1052;&#1056;\02.%20&#1054;&#1090;&#1076;&#1077;&#1083;%20&#1087;&#1086;%20&#1086;&#1088;&#1075;&#1072;&#1085;&#1080;&#1079;&#1072;&#1094;&#1080;&#1086;&#1085;&#1085;&#1099;&#1084;,%20&#1086;&#1073;&#1097;&#1080;&#1084;%20&#1080;%20&#1082;&#1072;&#1076;&#1088;&#1086;&#1074;&#1099;&#1084;%20&#1074;&#1086;&#1087;&#1088;&#1086;&#1089;&#1072;&#1084;\&#1056;&#1072;&#1089;&#1087;&#1086;&#1088;&#1103;&#1078;&#1077;&#1085;&#1080;&#1103;,%20&#1087;&#1086;&#1089;&#1090;&#1072;&#1085;&#1086;&#1074;&#1083;&#1077;&#1085;&#1080;&#1103;%20&#1076;&#1083;&#1103;%20&#1052;&#1040;&#1064;&#1041;&#1070;&#1056;&#1054;\&#1059;&#1058;&#1057;&#1047;&#1053;\&#1057;&#1055;&#1043;%2018-20%20&#1076;&#1083;&#1103;%20&#1086;&#1073;&#1089;&#1091;&#1078;&#1076;&#1077;&#1085;&#1080;&#1103;\&#1052;&#1055;%20&#1057;&#1055;&#1043;%20%20&#1074;&#1072;&#1088;&#1080;&#1072;&#1085;&#1090;%20&#1076;&#1083;&#1103;%20&#1050;&#1057;&#1054;%2016.11.2017%20&#1079;&#1072;&#1082;&#1083;&#1102;&#1095;&#1080;&#1090;&#1077;&#1083;&#1100;&#1085;&#1099;&#1081;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3343</Words>
  <Characters>19056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Селюкова Надежда Николаевна</dc:creator>
  <cp:lastModifiedBy>Селюкова Надежда Николаевна</cp:lastModifiedBy>
  <cp:revision>17</cp:revision>
  <cp:lastPrinted>2017-12-15T09:32:00Z</cp:lastPrinted>
  <dcterms:created xsi:type="dcterms:W3CDTF">2017-12-15T07:42:00Z</dcterms:created>
  <dcterms:modified xsi:type="dcterms:W3CDTF">2017-12-15T09:34:00Z</dcterms:modified>
</cp:coreProperties>
</file>